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5A" w:rsidRDefault="00742C13">
      <w:pPr>
        <w:pStyle w:val="Heading1"/>
        <w:spacing w:before="72"/>
        <w:ind w:left="2308" w:firstLine="0"/>
      </w:pPr>
      <w:r>
        <w:t>Сведения о наличии средств обучения и воспитания</w:t>
      </w:r>
    </w:p>
    <w:p w:rsidR="00BB0B5A" w:rsidRDefault="00BB0B5A">
      <w:pPr>
        <w:pStyle w:val="a3"/>
        <w:spacing w:before="1"/>
        <w:ind w:left="0"/>
        <w:rPr>
          <w:b/>
          <w:sz w:val="31"/>
        </w:rPr>
      </w:pPr>
    </w:p>
    <w:p w:rsidR="00BB0B5A" w:rsidRDefault="00742C13">
      <w:pPr>
        <w:spacing w:line="268" w:lineRule="auto"/>
        <w:ind w:left="962" w:right="427"/>
        <w:jc w:val="both"/>
        <w:rPr>
          <w:sz w:val="28"/>
        </w:rPr>
      </w:pPr>
      <w:r>
        <w:rPr>
          <w:b/>
          <w:sz w:val="28"/>
        </w:rPr>
        <w:t xml:space="preserve">Средства обучения и воспитания </w:t>
      </w:r>
      <w:r>
        <w:rPr>
          <w:sz w:val="28"/>
        </w:rPr>
        <w:t xml:space="preserve">— это объекты, созданные человеком, а также  предметы  естественной  природы,  используемые  в 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образовательном</w:t>
      </w:r>
      <w:proofErr w:type="gramEnd"/>
    </w:p>
    <w:p w:rsidR="00BB0B5A" w:rsidRDefault="00742C13">
      <w:pPr>
        <w:pStyle w:val="a3"/>
        <w:tabs>
          <w:tab w:val="left" w:pos="7827"/>
          <w:tab w:val="left" w:pos="8784"/>
        </w:tabs>
        <w:spacing w:line="268" w:lineRule="auto"/>
        <w:ind w:left="5511" w:right="425" w:hanging="39"/>
        <w:jc w:val="both"/>
      </w:pPr>
      <w:r>
        <w:rPr>
          <w:noProof/>
          <w:lang w:bidi="ar-SA"/>
        </w:rPr>
        <w:drawing>
          <wp:anchor distT="0" distB="0" distL="0" distR="0" simplePos="0" relativeHeight="268417103" behindDoc="1" locked="0" layoutInCell="1" allowOverlap="1">
            <wp:simplePos x="0" y="0"/>
            <wp:positionH relativeFrom="page">
              <wp:posOffset>1165860</wp:posOffset>
            </wp:positionH>
            <wp:positionV relativeFrom="paragraph">
              <wp:posOffset>42295</wp:posOffset>
            </wp:positionV>
            <wp:extent cx="2670048" cy="20543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048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процессе</w:t>
      </w:r>
      <w:proofErr w:type="gramEnd"/>
      <w:r>
        <w:t xml:space="preserve"> в качестве носителей учебной информации</w:t>
      </w:r>
      <w:r>
        <w:tab/>
        <w:t>и</w:t>
      </w:r>
      <w:r>
        <w:tab/>
      </w:r>
      <w:r>
        <w:t>инструмента деятельности педагога и обучающихся для    достижения    поставленных целей обучения, воспитания и</w:t>
      </w:r>
      <w:r>
        <w:rPr>
          <w:spacing w:val="-13"/>
        </w:rPr>
        <w:t xml:space="preserve"> </w:t>
      </w:r>
      <w:r>
        <w:t>развития.</w:t>
      </w:r>
    </w:p>
    <w:p w:rsidR="00BB0B5A" w:rsidRDefault="00BB0B5A">
      <w:pPr>
        <w:pStyle w:val="a3"/>
        <w:spacing w:before="11"/>
        <w:ind w:left="0"/>
        <w:rPr>
          <w:sz w:val="30"/>
        </w:rPr>
      </w:pPr>
    </w:p>
    <w:p w:rsidR="00BB0B5A" w:rsidRDefault="00742C13">
      <w:pPr>
        <w:spacing w:line="268" w:lineRule="auto"/>
        <w:ind w:left="5494" w:right="425" w:firstLine="7"/>
        <w:jc w:val="both"/>
        <w:rPr>
          <w:sz w:val="28"/>
        </w:rPr>
      </w:pPr>
      <w:r>
        <w:rPr>
          <w:sz w:val="28"/>
        </w:rPr>
        <w:t xml:space="preserve">Общепринятая современная типология подразделяет </w:t>
      </w:r>
      <w:r>
        <w:rPr>
          <w:b/>
          <w:sz w:val="28"/>
        </w:rPr>
        <w:t xml:space="preserve">средства обучения </w:t>
      </w:r>
      <w:r>
        <w:rPr>
          <w:sz w:val="28"/>
        </w:rPr>
        <w:t>на следующие виды:</w:t>
      </w:r>
    </w:p>
    <w:p w:rsidR="00BB0B5A" w:rsidRDefault="00742C13">
      <w:pPr>
        <w:pStyle w:val="a4"/>
        <w:numPr>
          <w:ilvl w:val="0"/>
          <w:numId w:val="6"/>
        </w:numPr>
        <w:tabs>
          <w:tab w:val="left" w:pos="6210"/>
        </w:tabs>
        <w:spacing w:line="268" w:lineRule="auto"/>
        <w:ind w:right="426" w:firstLine="4167"/>
        <w:jc w:val="both"/>
        <w:rPr>
          <w:sz w:val="28"/>
        </w:rPr>
      </w:pPr>
      <w:r>
        <w:rPr>
          <w:sz w:val="28"/>
        </w:rPr>
        <w:t>Печатные (учебники и учебные пособия, книги для ч</w:t>
      </w:r>
      <w:r>
        <w:rPr>
          <w:sz w:val="28"/>
        </w:rPr>
        <w:t>тения, хрестоматии, рабочие тетради, атласы, раздаточный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материал),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2"/>
        </w:tabs>
        <w:spacing w:line="268" w:lineRule="auto"/>
        <w:ind w:right="429"/>
        <w:jc w:val="both"/>
        <w:rPr>
          <w:sz w:val="28"/>
        </w:rPr>
      </w:pPr>
      <w:r>
        <w:rPr>
          <w:sz w:val="28"/>
        </w:rPr>
        <w:t xml:space="preserve">Электронные образовательные ресурсы (образовательные мультимедиа </w:t>
      </w: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 xml:space="preserve"> учебники, сетевые образовательные ресурсы, </w:t>
      </w: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 xml:space="preserve"> 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энциклопедии),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2"/>
        </w:tabs>
        <w:spacing w:line="268" w:lineRule="auto"/>
        <w:ind w:right="426"/>
        <w:jc w:val="both"/>
        <w:rPr>
          <w:sz w:val="28"/>
        </w:rPr>
      </w:pPr>
      <w:proofErr w:type="gramStart"/>
      <w:r>
        <w:rPr>
          <w:sz w:val="28"/>
        </w:rPr>
        <w:t>Аудиовизуальные (слай</w:t>
      </w:r>
      <w:r>
        <w:rPr>
          <w:sz w:val="28"/>
        </w:rPr>
        <w:t>ды, слайд – фильмы, видеофильмы</w:t>
      </w:r>
      <w:proofErr w:type="gramEnd"/>
      <w:r>
        <w:rPr>
          <w:sz w:val="28"/>
        </w:rPr>
        <w:t xml:space="preserve"> образовательные, учебные кинофильмы, учебные фильмы на цифровых носителях),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2"/>
          <w:tab w:val="left" w:pos="3599"/>
        </w:tabs>
        <w:spacing w:line="268" w:lineRule="auto"/>
        <w:ind w:right="5603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3875532</wp:posOffset>
            </wp:positionH>
            <wp:positionV relativeFrom="paragraph">
              <wp:posOffset>174248</wp:posOffset>
            </wp:positionV>
            <wp:extent cx="3346704" cy="25618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56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Наглядные</w:t>
      </w:r>
      <w:r>
        <w:rPr>
          <w:sz w:val="28"/>
        </w:rPr>
        <w:tab/>
        <w:t>плоскостные (плакаты, карты настенные, иллюстрации настенные, магнитные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доски),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  <w:tab w:val="left" w:pos="2684"/>
          <w:tab w:val="left" w:pos="2979"/>
          <w:tab w:val="left" w:pos="3816"/>
          <w:tab w:val="left" w:pos="4205"/>
        </w:tabs>
        <w:spacing w:line="268" w:lineRule="auto"/>
        <w:ind w:right="5591"/>
        <w:rPr>
          <w:sz w:val="28"/>
        </w:rPr>
      </w:pPr>
      <w:r>
        <w:rPr>
          <w:sz w:val="28"/>
        </w:rPr>
        <w:t>Демонстрационные (гербарии,</w:t>
      </w:r>
      <w:r>
        <w:rPr>
          <w:sz w:val="28"/>
        </w:rPr>
        <w:tab/>
        <w:t>муляжи,</w:t>
      </w:r>
      <w:r>
        <w:rPr>
          <w:sz w:val="28"/>
        </w:rPr>
        <w:tab/>
        <w:t>макеты, стенды,</w:t>
      </w:r>
      <w:r>
        <w:rPr>
          <w:sz w:val="28"/>
        </w:rPr>
        <w:tab/>
      </w:r>
      <w:r>
        <w:rPr>
          <w:sz w:val="28"/>
        </w:rPr>
        <w:t>модели</w:t>
      </w:r>
      <w:r>
        <w:rPr>
          <w:sz w:val="28"/>
        </w:rPr>
        <w:tab/>
        <w:t>в</w:t>
      </w:r>
      <w:r>
        <w:rPr>
          <w:sz w:val="28"/>
        </w:rPr>
        <w:tab/>
        <w:t>разрезе, 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демонстрационные),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  <w:tab w:val="left" w:pos="2830"/>
          <w:tab w:val="left" w:pos="4140"/>
        </w:tabs>
        <w:spacing w:line="268" w:lineRule="auto"/>
        <w:ind w:right="5588"/>
        <w:rPr>
          <w:sz w:val="28"/>
        </w:rPr>
      </w:pPr>
      <w:r>
        <w:rPr>
          <w:sz w:val="28"/>
        </w:rPr>
        <w:t>Учебные</w:t>
      </w:r>
      <w:r>
        <w:rPr>
          <w:sz w:val="28"/>
        </w:rPr>
        <w:tab/>
        <w:t>приборы</w:t>
      </w:r>
      <w:r>
        <w:rPr>
          <w:sz w:val="28"/>
        </w:rPr>
        <w:tab/>
        <w:t>(компас, барометр, колбы и</w:t>
      </w:r>
      <w:r>
        <w:rPr>
          <w:spacing w:val="-3"/>
          <w:sz w:val="28"/>
        </w:rPr>
        <w:t xml:space="preserve"> </w:t>
      </w:r>
      <w:r>
        <w:rPr>
          <w:sz w:val="28"/>
        </w:rPr>
        <w:t>т.д.)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  <w:tab w:val="left" w:pos="3247"/>
          <w:tab w:val="left" w:pos="3789"/>
        </w:tabs>
        <w:spacing w:line="268" w:lineRule="auto"/>
        <w:ind w:right="5583"/>
        <w:rPr>
          <w:sz w:val="28"/>
        </w:rPr>
      </w:pPr>
      <w:r>
        <w:rPr>
          <w:sz w:val="28"/>
        </w:rPr>
        <w:t>Тренажеры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спортивное </w:t>
      </w:r>
      <w:r>
        <w:rPr>
          <w:sz w:val="28"/>
        </w:rPr>
        <w:t>оборудование.</w:t>
      </w:r>
    </w:p>
    <w:p w:rsidR="00BB0B5A" w:rsidRDefault="00BB0B5A">
      <w:pPr>
        <w:pStyle w:val="a3"/>
        <w:spacing w:before="6"/>
        <w:ind w:left="0"/>
        <w:rPr>
          <w:sz w:val="30"/>
        </w:rPr>
      </w:pPr>
    </w:p>
    <w:p w:rsidR="00BB0B5A" w:rsidRDefault="00742C13">
      <w:pPr>
        <w:pStyle w:val="Heading1"/>
        <w:spacing w:before="1"/>
        <w:ind w:left="962" w:firstLine="0"/>
      </w:pPr>
      <w:r>
        <w:t>Общая дидактическая роль средств обучения</w:t>
      </w:r>
    </w:p>
    <w:p w:rsidR="00BB0B5A" w:rsidRDefault="00742C13">
      <w:pPr>
        <w:pStyle w:val="a3"/>
        <w:spacing w:before="33" w:line="268" w:lineRule="auto"/>
        <w:ind w:right="422"/>
        <w:jc w:val="both"/>
      </w:pPr>
      <w:r>
        <w:t>Средства обучения наряду с живым словом педагога являются важным компонентом образо</w:t>
      </w:r>
      <w:r>
        <w:t xml:space="preserve">вательного процесса и элементом учебно-материальной базы любого образовательного учреждения. Являясь компонентом </w:t>
      </w:r>
      <w:proofErr w:type="spellStart"/>
      <w:r>
        <w:t>учебно</w:t>
      </w:r>
      <w:proofErr w:type="spellEnd"/>
      <w:r>
        <w:t>-</w:t>
      </w:r>
    </w:p>
    <w:p w:rsidR="00BB0B5A" w:rsidRDefault="00BB0B5A">
      <w:pPr>
        <w:spacing w:line="268" w:lineRule="auto"/>
        <w:jc w:val="both"/>
        <w:sectPr w:rsidR="00BB0B5A">
          <w:type w:val="continuous"/>
          <w:pgSz w:w="11910" w:h="16840"/>
          <w:pgMar w:top="1040" w:right="420" w:bottom="280" w:left="740" w:header="720" w:footer="720" w:gutter="0"/>
          <w:cols w:space="720"/>
        </w:sectPr>
      </w:pPr>
    </w:p>
    <w:p w:rsidR="00BB0B5A" w:rsidRDefault="00742C13">
      <w:pPr>
        <w:pStyle w:val="a3"/>
        <w:spacing w:before="65" w:line="268" w:lineRule="auto"/>
        <w:ind w:right="413"/>
      </w:pPr>
      <w:r>
        <w:lastRenderedPageBreak/>
        <w:t xml:space="preserve">воспитательного процесса, средства обучения оказывают большое влияние на все другие его компоненты — цели, содержание, </w:t>
      </w:r>
      <w:r>
        <w:t>формы, методы.</w:t>
      </w:r>
    </w:p>
    <w:p w:rsidR="00BB0B5A" w:rsidRDefault="00742C13">
      <w:pPr>
        <w:pStyle w:val="Heading1"/>
        <w:spacing w:before="4"/>
        <w:ind w:left="962" w:firstLine="0"/>
      </w:pPr>
      <w:r>
        <w:t>Принципы использования средств обучения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</w:tabs>
        <w:spacing w:before="34"/>
        <w:rPr>
          <w:sz w:val="28"/>
        </w:rPr>
      </w:pPr>
      <w:r>
        <w:rPr>
          <w:sz w:val="28"/>
        </w:rPr>
        <w:t>учет возрастных и психологических 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2"/>
        </w:tabs>
        <w:spacing w:before="38" w:line="268" w:lineRule="auto"/>
        <w:ind w:right="429"/>
        <w:jc w:val="both"/>
        <w:rPr>
          <w:sz w:val="28"/>
        </w:rPr>
      </w:pPr>
      <w:r>
        <w:rPr>
          <w:sz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>
        <w:rPr>
          <w:sz w:val="28"/>
        </w:rPr>
        <w:t>аудиальную</w:t>
      </w:r>
      <w:proofErr w:type="spellEnd"/>
      <w:r>
        <w:rPr>
          <w:sz w:val="28"/>
        </w:rPr>
        <w:t>, кинестетическую системы восприятия в образовательных ц</w:t>
      </w:r>
      <w:r>
        <w:rPr>
          <w:sz w:val="28"/>
        </w:rPr>
        <w:t>елях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  <w:tab w:val="left" w:pos="2334"/>
          <w:tab w:val="left" w:pos="4424"/>
          <w:tab w:val="left" w:pos="5420"/>
          <w:tab w:val="left" w:pos="5878"/>
          <w:tab w:val="left" w:pos="7494"/>
          <w:tab w:val="left" w:pos="9055"/>
        </w:tabs>
        <w:spacing w:line="268" w:lineRule="auto"/>
        <w:ind w:right="432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дидактических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  <w:t>принципов</w:t>
      </w:r>
      <w:r>
        <w:rPr>
          <w:sz w:val="28"/>
        </w:rPr>
        <w:tab/>
        <w:t>дидактики</w:t>
      </w:r>
      <w:r>
        <w:rPr>
          <w:sz w:val="28"/>
        </w:rPr>
        <w:tab/>
      </w:r>
      <w:r>
        <w:rPr>
          <w:spacing w:val="-1"/>
          <w:sz w:val="28"/>
        </w:rPr>
        <w:t xml:space="preserve">(принципа </w:t>
      </w:r>
      <w:r>
        <w:rPr>
          <w:sz w:val="28"/>
        </w:rPr>
        <w:t>наглядности, доступности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</w:tabs>
        <w:spacing w:line="321" w:lineRule="exact"/>
        <w:rPr>
          <w:sz w:val="28"/>
        </w:rPr>
      </w:pPr>
      <w:r>
        <w:rPr>
          <w:sz w:val="28"/>
        </w:rPr>
        <w:t>сотворчество педагога 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</w:p>
    <w:p w:rsidR="00BB0B5A" w:rsidRDefault="00742C13">
      <w:pPr>
        <w:pStyle w:val="a4"/>
        <w:numPr>
          <w:ilvl w:val="0"/>
          <w:numId w:val="5"/>
        </w:numPr>
        <w:tabs>
          <w:tab w:val="left" w:pos="1501"/>
          <w:tab w:val="left" w:pos="1502"/>
        </w:tabs>
        <w:spacing w:before="35"/>
        <w:rPr>
          <w:sz w:val="28"/>
        </w:rPr>
      </w:pPr>
      <w:r>
        <w:rPr>
          <w:sz w:val="28"/>
        </w:rPr>
        <w:t>приоритет правил безопасности в использовании 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обучения.</w:t>
      </w:r>
    </w:p>
    <w:p w:rsidR="00BB0B5A" w:rsidRDefault="00BB0B5A">
      <w:pPr>
        <w:pStyle w:val="a3"/>
        <w:spacing w:before="7"/>
        <w:ind w:left="0"/>
        <w:rPr>
          <w:sz w:val="31"/>
        </w:rPr>
      </w:pPr>
    </w:p>
    <w:p w:rsidR="00BB0B5A" w:rsidRDefault="00742C13">
      <w:pPr>
        <w:pStyle w:val="Heading1"/>
        <w:spacing w:before="1"/>
        <w:ind w:left="962" w:firstLine="0"/>
      </w:pPr>
      <w:r>
        <w:t>О средствах воспитания</w:t>
      </w:r>
    </w:p>
    <w:p w:rsidR="00BB0B5A" w:rsidRDefault="00742C13">
      <w:pPr>
        <w:pStyle w:val="a3"/>
        <w:spacing w:before="45" w:line="276" w:lineRule="auto"/>
        <w:ind w:right="430"/>
        <w:jc w:val="both"/>
      </w:pPr>
      <w: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</w:t>
      </w:r>
    </w:p>
    <w:p w:rsidR="00BB0B5A" w:rsidRDefault="00742C13">
      <w:pPr>
        <w:pStyle w:val="a4"/>
        <w:numPr>
          <w:ilvl w:val="0"/>
          <w:numId w:val="4"/>
        </w:numPr>
        <w:tabs>
          <w:tab w:val="left" w:pos="1380"/>
          <w:tab w:val="left" w:pos="3005"/>
          <w:tab w:val="left" w:pos="4149"/>
        </w:tabs>
        <w:spacing w:line="276" w:lineRule="auto"/>
        <w:ind w:right="431" w:firstLine="0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3909059</wp:posOffset>
            </wp:positionH>
            <wp:positionV relativeFrom="paragraph">
              <wp:posOffset>457966</wp:posOffset>
            </wp:positionV>
            <wp:extent cx="3214116" cy="246430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116" cy="246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 данным объектом связана информация, необходимая для развития внутреннего</w:t>
      </w:r>
      <w:r>
        <w:rPr>
          <w:sz w:val="28"/>
        </w:rPr>
        <w:tab/>
        <w:t>м</w:t>
      </w:r>
      <w:r>
        <w:rPr>
          <w:sz w:val="28"/>
        </w:rPr>
        <w:t>ира</w:t>
      </w:r>
      <w:r>
        <w:rPr>
          <w:sz w:val="28"/>
        </w:rPr>
        <w:tab/>
        <w:t>личности</w:t>
      </w:r>
    </w:p>
    <w:p w:rsidR="00BB0B5A" w:rsidRDefault="00742C13">
      <w:pPr>
        <w:pStyle w:val="a3"/>
        <w:spacing w:line="321" w:lineRule="exact"/>
      </w:pPr>
      <w:r>
        <w:t>воспитанника;</w:t>
      </w:r>
    </w:p>
    <w:p w:rsidR="00BB0B5A" w:rsidRDefault="00742C13">
      <w:pPr>
        <w:pStyle w:val="a4"/>
        <w:numPr>
          <w:ilvl w:val="0"/>
          <w:numId w:val="4"/>
        </w:numPr>
        <w:tabs>
          <w:tab w:val="left" w:pos="1627"/>
        </w:tabs>
        <w:spacing w:before="48" w:line="276" w:lineRule="auto"/>
        <w:ind w:right="5543" w:firstLine="0"/>
        <w:jc w:val="both"/>
        <w:rPr>
          <w:sz w:val="28"/>
        </w:rPr>
      </w:pPr>
      <w:r>
        <w:rPr>
          <w:sz w:val="28"/>
        </w:rPr>
        <w:t>информация об объекте выделена как предмет освоения в образной, наглядно-действенной или знаково-символьной (устной или письменной)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BB0B5A" w:rsidRDefault="00742C13">
      <w:pPr>
        <w:pStyle w:val="a4"/>
        <w:numPr>
          <w:ilvl w:val="0"/>
          <w:numId w:val="4"/>
        </w:numPr>
        <w:tabs>
          <w:tab w:val="left" w:pos="1562"/>
        </w:tabs>
        <w:spacing w:before="1" w:line="276" w:lineRule="auto"/>
        <w:ind w:right="5530" w:firstLine="0"/>
        <w:jc w:val="both"/>
        <w:rPr>
          <w:sz w:val="28"/>
        </w:rPr>
      </w:pPr>
      <w:r>
        <w:rPr>
          <w:sz w:val="28"/>
        </w:rPr>
        <w:t>объект вместе со своей информацией включен в общение и совместную деятельность воспитателя 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воспитанников.</w:t>
      </w:r>
    </w:p>
    <w:p w:rsidR="00BB0B5A" w:rsidRDefault="00BB0B5A">
      <w:pPr>
        <w:pStyle w:val="a3"/>
        <w:spacing w:before="7"/>
        <w:ind w:left="0"/>
        <w:rPr>
          <w:sz w:val="32"/>
        </w:rPr>
      </w:pPr>
    </w:p>
    <w:p w:rsidR="00BB0B5A" w:rsidRDefault="00742C13">
      <w:pPr>
        <w:pStyle w:val="Heading1"/>
        <w:numPr>
          <w:ilvl w:val="0"/>
          <w:numId w:val="3"/>
        </w:numPr>
        <w:tabs>
          <w:tab w:val="left" w:pos="1243"/>
        </w:tabs>
        <w:ind w:hanging="280"/>
        <w:jc w:val="both"/>
      </w:pPr>
      <w:r>
        <w:t>Общение как средство</w:t>
      </w:r>
      <w:r>
        <w:rPr>
          <w:spacing w:val="-1"/>
        </w:rPr>
        <w:t xml:space="preserve"> </w:t>
      </w:r>
      <w:r>
        <w:t>воспитания</w:t>
      </w:r>
    </w:p>
    <w:p w:rsidR="00BB0B5A" w:rsidRDefault="00742C13">
      <w:pPr>
        <w:pStyle w:val="a3"/>
        <w:spacing w:before="45" w:line="276" w:lineRule="auto"/>
      </w:pPr>
      <w:r>
        <w:t xml:space="preserve">а) </w:t>
      </w:r>
      <w:proofErr w:type="gramStart"/>
      <w:r>
        <w:t>непосредственное</w:t>
      </w:r>
      <w:proofErr w:type="gramEnd"/>
      <w:r>
        <w:t>, в форме прямых контактов учителя и обучающегося; индивидуальные беседы;</w:t>
      </w:r>
    </w:p>
    <w:p w:rsidR="00BB0B5A" w:rsidRDefault="00742C13">
      <w:pPr>
        <w:pStyle w:val="a3"/>
        <w:spacing w:line="276" w:lineRule="auto"/>
        <w:ind w:right="422"/>
        <w:jc w:val="both"/>
      </w:pPr>
      <w:proofErr w:type="gramStart"/>
      <w:r>
        <w:t>б) опосредованное, про</w:t>
      </w:r>
      <w:r>
        <w:t>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</w:t>
      </w:r>
      <w:r>
        <w:t>сы, школьные праздники и</w:t>
      </w:r>
      <w:r>
        <w:rPr>
          <w:spacing w:val="-2"/>
        </w:rPr>
        <w:t xml:space="preserve"> </w:t>
      </w:r>
      <w:r>
        <w:t>мероприятия.</w:t>
      </w:r>
      <w:proofErr w:type="gramEnd"/>
    </w:p>
    <w:p w:rsidR="00BB0B5A" w:rsidRDefault="00BB0B5A">
      <w:pPr>
        <w:spacing w:line="276" w:lineRule="auto"/>
        <w:jc w:val="both"/>
        <w:sectPr w:rsidR="00BB0B5A">
          <w:pgSz w:w="11910" w:h="16840"/>
          <w:pgMar w:top="1080" w:right="420" w:bottom="280" w:left="740" w:header="720" w:footer="720" w:gutter="0"/>
          <w:cols w:space="720"/>
        </w:sectPr>
      </w:pPr>
    </w:p>
    <w:p w:rsidR="00BB0B5A" w:rsidRDefault="00742C13">
      <w:pPr>
        <w:pStyle w:val="Heading1"/>
        <w:numPr>
          <w:ilvl w:val="0"/>
          <w:numId w:val="3"/>
        </w:numPr>
        <w:tabs>
          <w:tab w:val="left" w:pos="1243"/>
        </w:tabs>
        <w:spacing w:before="64"/>
        <w:ind w:hanging="280"/>
      </w:pPr>
      <w:r>
        <w:lastRenderedPageBreak/>
        <w:t>Учение как средство</w:t>
      </w:r>
      <w:r>
        <w:rPr>
          <w:spacing w:val="-1"/>
        </w:rPr>
        <w:t xml:space="preserve"> </w:t>
      </w:r>
      <w:r>
        <w:t>воспитания</w:t>
      </w:r>
    </w:p>
    <w:p w:rsidR="00BB0B5A" w:rsidRDefault="00742C13">
      <w:pPr>
        <w:pStyle w:val="a3"/>
        <w:spacing w:before="43" w:line="276" w:lineRule="auto"/>
        <w:ind w:right="422"/>
        <w:jc w:val="both"/>
      </w:pPr>
      <w: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</w:t>
      </w:r>
      <w:r>
        <w:t xml:space="preserve">авленное формирование отношения ученика к предметам и явлениям окружающего мира. В ходе обучения воспитывающее влияние на </w:t>
      </w:r>
      <w:proofErr w:type="gramStart"/>
      <w:r>
        <w:t>обучающихся</w:t>
      </w:r>
      <w:proofErr w:type="gramEnd"/>
      <w:r>
        <w:t xml:space="preserve"> оказывают содержание изучаемого материала, формы и методы учебной работы, личность учителя, его отношение к ученикам, учеб</w:t>
      </w:r>
      <w:r>
        <w:t>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</w:t>
      </w:r>
      <w:r>
        <w:t>и лежит учебное взаимодействие, в ходе которого дети:</w:t>
      </w:r>
    </w:p>
    <w:p w:rsidR="00BB0B5A" w:rsidRDefault="00742C13">
      <w:pPr>
        <w:pStyle w:val="a3"/>
        <w:spacing w:before="1" w:line="276" w:lineRule="auto"/>
        <w:ind w:right="3112"/>
      </w:pPr>
      <w:r>
        <w:t>а) выясняют условия совместного выполнения задания; б) организуют его взаимное обсуждение;</w:t>
      </w:r>
    </w:p>
    <w:p w:rsidR="00BB0B5A" w:rsidRDefault="00742C13">
      <w:pPr>
        <w:pStyle w:val="a3"/>
        <w:spacing w:before="1" w:line="276" w:lineRule="auto"/>
        <w:ind w:right="5162"/>
        <w:jc w:val="both"/>
      </w:pPr>
      <w:r>
        <w:t xml:space="preserve">в) фиксируют ход совместной работы; г) обсуждают полученные результаты; </w:t>
      </w:r>
      <w:proofErr w:type="spellStart"/>
      <w:r>
        <w:t>д</w:t>
      </w:r>
      <w:proofErr w:type="spellEnd"/>
      <w:r>
        <w:t>) оценивают успехи каждого;</w:t>
      </w:r>
    </w:p>
    <w:p w:rsidR="00BB0B5A" w:rsidRDefault="00742C13">
      <w:pPr>
        <w:pStyle w:val="a3"/>
      </w:pPr>
      <w:r>
        <w:t>е) утверждают самооценки членов группы;</w:t>
      </w:r>
    </w:p>
    <w:p w:rsidR="00BB0B5A" w:rsidRDefault="00742C13">
      <w:pPr>
        <w:pStyle w:val="a3"/>
        <w:spacing w:before="48" w:line="276" w:lineRule="auto"/>
        <w:ind w:right="1443"/>
      </w:pPr>
      <w:r>
        <w:t>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BB0B5A" w:rsidRDefault="00742C13">
      <w:pPr>
        <w:pStyle w:val="a3"/>
        <w:spacing w:line="273" w:lineRule="exact"/>
        <w:ind w:left="1670"/>
      </w:pPr>
      <w:r>
        <w:rPr>
          <w:noProof/>
          <w:lang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3646932</wp:posOffset>
            </wp:positionH>
            <wp:positionV relativeFrom="paragraph">
              <wp:posOffset>18205</wp:posOffset>
            </wp:positionV>
            <wp:extent cx="3291840" cy="252069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52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45"/>
        </w:rPr>
        <w:t xml:space="preserve"> </w:t>
      </w:r>
      <w:r>
        <w:t>деятельность</w:t>
      </w:r>
    </w:p>
    <w:p w:rsidR="00BB0B5A" w:rsidRDefault="00742C13">
      <w:pPr>
        <w:pStyle w:val="a3"/>
        <w:tabs>
          <w:tab w:val="left" w:pos="2055"/>
          <w:tab w:val="left" w:pos="2396"/>
          <w:tab w:val="left" w:pos="2463"/>
          <w:tab w:val="left" w:pos="2834"/>
          <w:tab w:val="left" w:pos="2890"/>
          <w:tab w:val="left" w:pos="3111"/>
          <w:tab w:val="left" w:pos="3276"/>
          <w:tab w:val="left" w:pos="3418"/>
          <w:tab w:val="left" w:pos="3459"/>
          <w:tab w:val="left" w:pos="3808"/>
          <w:tab w:val="left" w:pos="3974"/>
          <w:tab w:val="left" w:pos="4366"/>
          <w:tab w:val="left" w:pos="4415"/>
          <w:tab w:val="left" w:pos="4666"/>
        </w:tabs>
        <w:ind w:right="5939"/>
      </w:pPr>
      <w:r>
        <w:t>школьников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становится продуктивной,</w:t>
      </w:r>
      <w:r>
        <w:tab/>
      </w:r>
      <w:r>
        <w:tab/>
      </w:r>
      <w:r>
        <w:tab/>
      </w:r>
      <w:r>
        <w:tab/>
        <w:t>если</w:t>
      </w:r>
      <w:r>
        <w:tab/>
      </w:r>
      <w:r>
        <w:tab/>
        <w:t>она осуществл</w:t>
      </w:r>
      <w:r>
        <w:t>яется</w:t>
      </w:r>
      <w:r>
        <w:tab/>
      </w:r>
      <w:r>
        <w:tab/>
        <w:t>при</w:t>
      </w:r>
      <w:r>
        <w:tab/>
        <w:t>условии включения каждого ученика в решение</w:t>
      </w:r>
      <w:r>
        <w:tab/>
      </w:r>
      <w:r>
        <w:tab/>
        <w:t>задач</w:t>
      </w:r>
      <w:r>
        <w:tab/>
      </w:r>
      <w:r>
        <w:tab/>
      </w:r>
      <w:r>
        <w:tab/>
        <w:t>в</w:t>
      </w:r>
      <w:r>
        <w:tab/>
      </w:r>
      <w:r>
        <w:tab/>
        <w:t>начале процесса</w:t>
      </w:r>
      <w:r>
        <w:tab/>
      </w:r>
      <w:r>
        <w:tab/>
      </w:r>
      <w:r>
        <w:tab/>
        <w:t>усвоения</w:t>
      </w:r>
      <w:r>
        <w:tab/>
      </w:r>
      <w:r>
        <w:tab/>
        <w:t>нового предметного</w:t>
      </w:r>
      <w:r>
        <w:tab/>
        <w:t>содержания,</w:t>
      </w:r>
      <w:r>
        <w:tab/>
      </w:r>
      <w:r>
        <w:tab/>
      </w:r>
      <w:r>
        <w:tab/>
        <w:t>а также</w:t>
      </w:r>
      <w:r>
        <w:tab/>
        <w:t>при</w:t>
      </w:r>
      <w:r>
        <w:tab/>
      </w:r>
      <w:r>
        <w:tab/>
        <w:t>активном</w:t>
      </w:r>
      <w:r>
        <w:tab/>
      </w:r>
      <w:r>
        <w:tab/>
        <w:t>его сотрудничестве с учителем и другими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учениками. Личностно-развивающие возможности</w:t>
      </w:r>
      <w:r>
        <w:tab/>
      </w:r>
      <w:r>
        <w:tab/>
      </w:r>
      <w:r>
        <w:tab/>
      </w:r>
      <w:r>
        <w:tab/>
      </w:r>
      <w:r>
        <w:tab/>
        <w:t>совместно</w:t>
      </w:r>
      <w:r>
        <w:t>й</w:t>
      </w:r>
    </w:p>
    <w:p w:rsidR="00BB0B5A" w:rsidRDefault="00742C13">
      <w:pPr>
        <w:pStyle w:val="a3"/>
        <w:spacing w:line="322" w:lineRule="exact"/>
      </w:pPr>
      <w:r>
        <w:t>учебной деятельности школьников повышаются при следующих условиях:</w:t>
      </w:r>
    </w:p>
    <w:p w:rsidR="00BB0B5A" w:rsidRDefault="00742C13">
      <w:pPr>
        <w:pStyle w:val="a4"/>
        <w:numPr>
          <w:ilvl w:val="0"/>
          <w:numId w:val="2"/>
        </w:numPr>
        <w:tabs>
          <w:tab w:val="left" w:pos="1268"/>
        </w:tabs>
        <w:ind w:firstLine="0"/>
        <w:rPr>
          <w:sz w:val="28"/>
        </w:rPr>
      </w:pPr>
      <w:r>
        <w:rPr>
          <w:sz w:val="28"/>
        </w:rPr>
        <w:t>в ней должны быть воплощены отношения ответственной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зависимости;</w:t>
      </w:r>
    </w:p>
    <w:p w:rsidR="00BB0B5A" w:rsidRDefault="00742C13">
      <w:pPr>
        <w:pStyle w:val="a4"/>
        <w:numPr>
          <w:ilvl w:val="0"/>
          <w:numId w:val="2"/>
        </w:numPr>
        <w:tabs>
          <w:tab w:val="left" w:pos="1268"/>
        </w:tabs>
        <w:spacing w:before="50"/>
        <w:ind w:firstLine="0"/>
        <w:rPr>
          <w:sz w:val="28"/>
        </w:rPr>
      </w:pPr>
      <w:r>
        <w:rPr>
          <w:sz w:val="28"/>
        </w:rPr>
        <w:t>она должна быть социально ценной, значимой и интересной для</w:t>
      </w:r>
      <w:r>
        <w:rPr>
          <w:spacing w:val="-23"/>
          <w:sz w:val="28"/>
        </w:rPr>
        <w:t xml:space="preserve"> </w:t>
      </w:r>
      <w:r>
        <w:rPr>
          <w:sz w:val="28"/>
        </w:rPr>
        <w:t>детей;</w:t>
      </w:r>
    </w:p>
    <w:p w:rsidR="00BB0B5A" w:rsidRDefault="00742C13">
      <w:pPr>
        <w:pStyle w:val="a4"/>
        <w:numPr>
          <w:ilvl w:val="0"/>
          <w:numId w:val="2"/>
        </w:numPr>
        <w:tabs>
          <w:tab w:val="left" w:pos="1440"/>
        </w:tabs>
        <w:spacing w:before="48" w:line="276" w:lineRule="auto"/>
        <w:ind w:right="425" w:firstLine="0"/>
        <w:jc w:val="both"/>
        <w:rPr>
          <w:sz w:val="28"/>
        </w:rPr>
      </w:pPr>
      <w:r>
        <w:rPr>
          <w:sz w:val="28"/>
        </w:rPr>
        <w:t>социальная роль ребенка в процессе совместной деятельно</w:t>
      </w:r>
      <w:r>
        <w:rPr>
          <w:sz w:val="28"/>
        </w:rPr>
        <w:t>сти и функционирования должна меняться (например, роль старшего – на роль подчиненного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наоборот);</w:t>
      </w:r>
    </w:p>
    <w:p w:rsidR="00BB0B5A" w:rsidRDefault="00BB0B5A">
      <w:pPr>
        <w:spacing w:line="276" w:lineRule="auto"/>
        <w:jc w:val="both"/>
        <w:rPr>
          <w:sz w:val="28"/>
        </w:rPr>
        <w:sectPr w:rsidR="00BB0B5A">
          <w:pgSz w:w="11910" w:h="16840"/>
          <w:pgMar w:top="1420" w:right="420" w:bottom="280" w:left="740" w:header="720" w:footer="720" w:gutter="0"/>
          <w:cols w:space="720"/>
        </w:sectPr>
      </w:pPr>
    </w:p>
    <w:p w:rsidR="00BB0B5A" w:rsidRDefault="00742C13">
      <w:pPr>
        <w:pStyle w:val="a4"/>
        <w:numPr>
          <w:ilvl w:val="0"/>
          <w:numId w:val="2"/>
        </w:numPr>
        <w:tabs>
          <w:tab w:val="left" w:pos="1499"/>
        </w:tabs>
        <w:spacing w:before="67" w:line="276" w:lineRule="auto"/>
        <w:ind w:right="430" w:firstLine="0"/>
        <w:jc w:val="both"/>
        <w:rPr>
          <w:sz w:val="28"/>
        </w:rPr>
      </w:pPr>
      <w:r>
        <w:rPr>
          <w:sz w:val="28"/>
        </w:rPr>
        <w:lastRenderedPageBreak/>
        <w:t>совместная деятельность должна быть эмоционально насыщена коллективными переживаниями, состраданием к неудачам других детей и умению радоватьс</w:t>
      </w:r>
      <w:r>
        <w:rPr>
          <w:sz w:val="28"/>
        </w:rPr>
        <w:t>я их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успехам.</w:t>
      </w:r>
    </w:p>
    <w:p w:rsidR="00BB0B5A" w:rsidRDefault="00742C13">
      <w:pPr>
        <w:pStyle w:val="Heading1"/>
        <w:numPr>
          <w:ilvl w:val="0"/>
          <w:numId w:val="3"/>
        </w:numPr>
        <w:tabs>
          <w:tab w:val="left" w:pos="1243"/>
        </w:tabs>
        <w:spacing w:before="6"/>
        <w:ind w:hanging="280"/>
      </w:pPr>
      <w:r>
        <w:t>Труд как средство</w:t>
      </w:r>
      <w:r>
        <w:rPr>
          <w:spacing w:val="-3"/>
        </w:rPr>
        <w:t xml:space="preserve"> </w:t>
      </w:r>
      <w:r>
        <w:t>воспитания</w:t>
      </w:r>
    </w:p>
    <w:p w:rsidR="00BB0B5A" w:rsidRDefault="00742C13">
      <w:pPr>
        <w:pStyle w:val="a3"/>
        <w:tabs>
          <w:tab w:val="left" w:pos="3049"/>
          <w:tab w:val="left" w:pos="3096"/>
          <w:tab w:val="left" w:pos="3854"/>
          <w:tab w:val="left" w:pos="4092"/>
          <w:tab w:val="left" w:pos="4744"/>
          <w:tab w:val="left" w:pos="5323"/>
          <w:tab w:val="left" w:pos="6448"/>
          <w:tab w:val="left" w:pos="8832"/>
          <w:tab w:val="left" w:pos="9184"/>
          <w:tab w:val="left" w:pos="9911"/>
        </w:tabs>
        <w:spacing w:before="45" w:line="276" w:lineRule="auto"/>
        <w:ind w:right="431"/>
      </w:pPr>
      <w:r>
        <w:rPr>
          <w:noProof/>
          <w:lang w:bidi="ar-SA"/>
        </w:rPr>
        <w:drawing>
          <wp:anchor distT="0" distB="0" distL="0" distR="0" simplePos="0" relativeHeight="268417199" behindDoc="1" locked="0" layoutInCell="1" allowOverlap="1">
            <wp:simplePos x="0" y="0"/>
            <wp:positionH relativeFrom="page">
              <wp:posOffset>4072128</wp:posOffset>
            </wp:positionH>
            <wp:positionV relativeFrom="paragraph">
              <wp:posOffset>305566</wp:posOffset>
            </wp:positionV>
            <wp:extent cx="2735579" cy="182575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579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Воспитательная</w:t>
      </w:r>
      <w:r>
        <w:tab/>
      </w:r>
      <w:r>
        <w:tab/>
        <w:t>сила</w:t>
      </w:r>
      <w:r>
        <w:tab/>
        <w:t>труда</w:t>
      </w:r>
      <w:r>
        <w:tab/>
        <w:t>заключается</w:t>
      </w:r>
      <w:r>
        <w:tab/>
        <w:t>преимущественно</w:t>
      </w:r>
      <w:r>
        <w:tab/>
        <w:t>в</w:t>
      </w:r>
      <w:r>
        <w:tab/>
        <w:t>том,</w:t>
      </w:r>
      <w:r>
        <w:tab/>
        <w:t>что достижение</w:t>
      </w:r>
      <w:r>
        <w:tab/>
        <w:t>его</w:t>
      </w:r>
      <w:r>
        <w:tab/>
      </w:r>
      <w:r>
        <w:tab/>
        <w:t>цели</w:t>
      </w:r>
      <w:r>
        <w:tab/>
      </w:r>
      <w:r>
        <w:tab/>
        <w:t>и</w:t>
      </w:r>
    </w:p>
    <w:p w:rsidR="00BB0B5A" w:rsidRDefault="00742C13">
      <w:pPr>
        <w:pStyle w:val="a3"/>
        <w:tabs>
          <w:tab w:val="left" w:pos="2566"/>
          <w:tab w:val="left" w:pos="3498"/>
          <w:tab w:val="left" w:pos="4711"/>
        </w:tabs>
        <w:spacing w:line="276" w:lineRule="auto"/>
        <w:ind w:right="5275"/>
        <w:jc w:val="both"/>
      </w:pPr>
      <w:r>
        <w:t>удовлетворение вследствие этого какой-то потребности влечет за собой</w:t>
      </w:r>
      <w:r>
        <w:tab/>
        <w:t>появление</w:t>
      </w:r>
      <w:r>
        <w:tab/>
        <w:t>новых потребностей.</w:t>
      </w:r>
      <w:r>
        <w:tab/>
        <w:t>Осуществляется через:</w:t>
      </w:r>
    </w:p>
    <w:p w:rsidR="00BB0B5A" w:rsidRDefault="00742C13">
      <w:pPr>
        <w:pStyle w:val="a4"/>
        <w:numPr>
          <w:ilvl w:val="1"/>
          <w:numId w:val="3"/>
        </w:numPr>
        <w:tabs>
          <w:tab w:val="left" w:pos="1682"/>
        </w:tabs>
        <w:spacing w:before="1"/>
        <w:rPr>
          <w:sz w:val="28"/>
        </w:rPr>
      </w:pPr>
      <w:r>
        <w:rPr>
          <w:sz w:val="28"/>
        </w:rPr>
        <w:t>дежурство по классу,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школе;</w:t>
      </w:r>
    </w:p>
    <w:p w:rsidR="00BB0B5A" w:rsidRDefault="00742C13">
      <w:pPr>
        <w:pStyle w:val="a4"/>
        <w:numPr>
          <w:ilvl w:val="1"/>
          <w:numId w:val="3"/>
        </w:numPr>
        <w:tabs>
          <w:tab w:val="left" w:pos="1682"/>
          <w:tab w:val="left" w:pos="2995"/>
          <w:tab w:val="left" w:pos="3777"/>
        </w:tabs>
        <w:spacing w:before="47" w:line="276" w:lineRule="auto"/>
        <w:ind w:right="5300"/>
        <w:rPr>
          <w:sz w:val="28"/>
        </w:rPr>
      </w:pPr>
      <w:r>
        <w:rPr>
          <w:sz w:val="28"/>
        </w:rPr>
        <w:t>работу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 xml:space="preserve">пришкольном </w:t>
      </w:r>
      <w:r>
        <w:rPr>
          <w:sz w:val="28"/>
        </w:rPr>
        <w:t>участке.</w:t>
      </w:r>
    </w:p>
    <w:p w:rsidR="00BB0B5A" w:rsidRDefault="00BB0B5A">
      <w:pPr>
        <w:pStyle w:val="a3"/>
        <w:spacing w:before="8"/>
        <w:ind w:left="0"/>
        <w:rPr>
          <w:sz w:val="32"/>
        </w:rPr>
      </w:pPr>
    </w:p>
    <w:p w:rsidR="00BB0B5A" w:rsidRDefault="00742C13">
      <w:pPr>
        <w:pStyle w:val="Heading1"/>
        <w:numPr>
          <w:ilvl w:val="0"/>
          <w:numId w:val="3"/>
        </w:numPr>
        <w:tabs>
          <w:tab w:val="left" w:pos="1243"/>
        </w:tabs>
        <w:ind w:hanging="280"/>
      </w:pPr>
      <w:r>
        <w:t>Игра как средство</w:t>
      </w:r>
      <w:r>
        <w:rPr>
          <w:spacing w:val="-2"/>
        </w:rPr>
        <w:t xml:space="preserve"> </w:t>
      </w:r>
      <w:r>
        <w:t>воспитания</w:t>
      </w:r>
    </w:p>
    <w:p w:rsidR="00BB0B5A" w:rsidRDefault="00742C13">
      <w:pPr>
        <w:pStyle w:val="a3"/>
        <w:spacing w:before="43" w:line="276" w:lineRule="auto"/>
        <w:ind w:right="413"/>
      </w:pPr>
      <w:r>
        <w:t>Используется как в урочной, так и во внеурочной системе, организуется в форме проведения разного рода игр:</w:t>
      </w:r>
    </w:p>
    <w:p w:rsidR="00BB0B5A" w:rsidRDefault="00742C13">
      <w:pPr>
        <w:pStyle w:val="a4"/>
        <w:numPr>
          <w:ilvl w:val="1"/>
          <w:numId w:val="3"/>
        </w:numPr>
        <w:tabs>
          <w:tab w:val="left" w:pos="1682"/>
        </w:tabs>
        <w:spacing w:before="1"/>
        <w:rPr>
          <w:sz w:val="28"/>
        </w:rPr>
      </w:pPr>
      <w:proofErr w:type="spellStart"/>
      <w:r>
        <w:rPr>
          <w:sz w:val="28"/>
        </w:rPr>
        <w:t>организационно-деятельностные</w:t>
      </w:r>
      <w:proofErr w:type="spellEnd"/>
      <w:r>
        <w:rPr>
          <w:sz w:val="28"/>
        </w:rPr>
        <w:t>;</w:t>
      </w:r>
    </w:p>
    <w:p w:rsidR="00BB0B5A" w:rsidRDefault="00742C13">
      <w:pPr>
        <w:pStyle w:val="a4"/>
        <w:numPr>
          <w:ilvl w:val="1"/>
          <w:numId w:val="3"/>
        </w:numPr>
        <w:tabs>
          <w:tab w:val="left" w:pos="1682"/>
        </w:tabs>
        <w:spacing w:before="47"/>
        <w:rPr>
          <w:sz w:val="28"/>
        </w:rPr>
      </w:pPr>
      <w:r>
        <w:rPr>
          <w:sz w:val="28"/>
        </w:rPr>
        <w:t>соревновательные;</w:t>
      </w:r>
    </w:p>
    <w:p w:rsidR="00BB0B5A" w:rsidRDefault="00742C13">
      <w:pPr>
        <w:pStyle w:val="a4"/>
        <w:numPr>
          <w:ilvl w:val="1"/>
          <w:numId w:val="3"/>
        </w:numPr>
        <w:tabs>
          <w:tab w:val="left" w:pos="1682"/>
        </w:tabs>
        <w:spacing w:before="48"/>
        <w:rPr>
          <w:sz w:val="28"/>
        </w:rPr>
      </w:pPr>
      <w:r>
        <w:rPr>
          <w:sz w:val="28"/>
        </w:rPr>
        <w:t>сюжетно-рол</w:t>
      </w:r>
      <w:r>
        <w:rPr>
          <w:sz w:val="28"/>
        </w:rPr>
        <w:t>евые.</w:t>
      </w:r>
    </w:p>
    <w:p w:rsidR="00BB0B5A" w:rsidRDefault="00742C13">
      <w:pPr>
        <w:pStyle w:val="a3"/>
        <w:spacing w:before="4"/>
        <w:ind w:left="0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268434527" behindDoc="1" locked="0" layoutInCell="1" allowOverlap="1">
            <wp:simplePos x="0" y="0"/>
            <wp:positionH relativeFrom="page">
              <wp:posOffset>871727</wp:posOffset>
            </wp:positionH>
            <wp:positionV relativeFrom="paragraph">
              <wp:posOffset>159153</wp:posOffset>
            </wp:positionV>
            <wp:extent cx="3250577" cy="248907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577" cy="2489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B5A" w:rsidRDefault="00BB0B5A">
      <w:pPr>
        <w:rPr>
          <w:sz w:val="18"/>
        </w:rPr>
        <w:sectPr w:rsidR="00BB0B5A">
          <w:pgSz w:w="11910" w:h="16840"/>
          <w:pgMar w:top="1040" w:right="420" w:bottom="280" w:left="740" w:header="720" w:footer="720" w:gutter="0"/>
          <w:cols w:space="720"/>
        </w:sectPr>
      </w:pPr>
    </w:p>
    <w:p w:rsidR="00BB0B5A" w:rsidRDefault="00BB0B5A">
      <w:pPr>
        <w:pStyle w:val="a3"/>
        <w:spacing w:before="11"/>
        <w:ind w:left="0"/>
        <w:rPr>
          <w:sz w:val="3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"/>
        <w:gridCol w:w="1430"/>
        <w:gridCol w:w="847"/>
        <w:gridCol w:w="828"/>
        <w:gridCol w:w="1039"/>
        <w:gridCol w:w="1515"/>
        <w:gridCol w:w="1590"/>
        <w:gridCol w:w="1421"/>
        <w:gridCol w:w="1347"/>
      </w:tblGrid>
      <w:tr w:rsidR="00BB0B5A">
        <w:trPr>
          <w:trHeight w:val="205"/>
        </w:trPr>
        <w:tc>
          <w:tcPr>
            <w:tcW w:w="468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110" w:right="75" w:firstLine="36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color w:val="333333"/>
                <w:sz w:val="18"/>
              </w:rPr>
              <w:t>п</w:t>
            </w:r>
            <w:proofErr w:type="spellEnd"/>
            <w:proofErr w:type="gramEnd"/>
            <w:r>
              <w:rPr>
                <w:color w:val="333333"/>
                <w:sz w:val="18"/>
              </w:rPr>
              <w:t>/</w:t>
            </w:r>
            <w:proofErr w:type="spellStart"/>
            <w:r>
              <w:rPr>
                <w:color w:val="333333"/>
                <w:sz w:val="18"/>
              </w:rPr>
              <w:t>п</w:t>
            </w:r>
            <w:proofErr w:type="spellEnd"/>
          </w:p>
        </w:tc>
        <w:tc>
          <w:tcPr>
            <w:tcW w:w="1430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314" w:right="272" w:hanging="5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Кабинеты, спортзалы</w:t>
            </w:r>
          </w:p>
        </w:tc>
        <w:tc>
          <w:tcPr>
            <w:tcW w:w="847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173" w:right="85" w:hanging="65"/>
              <w:jc w:val="left"/>
              <w:rPr>
                <w:sz w:val="18"/>
              </w:rPr>
            </w:pPr>
            <w:proofErr w:type="spellStart"/>
            <w:r>
              <w:rPr>
                <w:color w:val="333333"/>
                <w:sz w:val="18"/>
              </w:rPr>
              <w:t>Необх</w:t>
            </w:r>
            <w:proofErr w:type="gramStart"/>
            <w:r>
              <w:rPr>
                <w:color w:val="333333"/>
                <w:sz w:val="18"/>
              </w:rPr>
              <w:t>о</w:t>
            </w:r>
            <w:proofErr w:type="spellEnd"/>
            <w:r>
              <w:rPr>
                <w:color w:val="333333"/>
                <w:sz w:val="18"/>
              </w:rPr>
              <w:t>-</w:t>
            </w:r>
            <w:proofErr w:type="gramEnd"/>
            <w:r>
              <w:rPr>
                <w:color w:val="333333"/>
                <w:sz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</w:rPr>
              <w:t>димое</w:t>
            </w:r>
            <w:proofErr w:type="spellEnd"/>
            <w:r>
              <w:rPr>
                <w:color w:val="333333"/>
                <w:sz w:val="18"/>
              </w:rPr>
              <w:t xml:space="preserve"> кол-во</w:t>
            </w:r>
          </w:p>
        </w:tc>
        <w:tc>
          <w:tcPr>
            <w:tcW w:w="828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109" w:firstLine="88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Факт</w:t>
            </w:r>
            <w:proofErr w:type="gramStart"/>
            <w:r>
              <w:rPr>
                <w:color w:val="333333"/>
                <w:sz w:val="18"/>
              </w:rPr>
              <w:t>.</w:t>
            </w:r>
            <w:proofErr w:type="gramEnd"/>
            <w:r>
              <w:rPr>
                <w:color w:val="333333"/>
                <w:sz w:val="18"/>
              </w:rPr>
              <w:t xml:space="preserve"> </w:t>
            </w:r>
            <w:proofErr w:type="gramStart"/>
            <w:r>
              <w:rPr>
                <w:color w:val="333333"/>
                <w:sz w:val="18"/>
              </w:rPr>
              <w:t>и</w:t>
            </w:r>
            <w:proofErr w:type="gramEnd"/>
            <w:r>
              <w:rPr>
                <w:color w:val="333333"/>
                <w:sz w:val="18"/>
              </w:rPr>
              <w:t>меется</w:t>
            </w:r>
          </w:p>
        </w:tc>
        <w:tc>
          <w:tcPr>
            <w:tcW w:w="1039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380" w:right="66" w:hanging="269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Оснащены в %</w:t>
            </w:r>
          </w:p>
        </w:tc>
        <w:tc>
          <w:tcPr>
            <w:tcW w:w="1515" w:type="dxa"/>
            <w:vMerge w:val="restart"/>
          </w:tcPr>
          <w:p w:rsidR="00BB0B5A" w:rsidRDefault="00742C13">
            <w:pPr>
              <w:pStyle w:val="TableParagraph"/>
              <w:spacing w:line="240" w:lineRule="auto"/>
              <w:ind w:left="106" w:right="89" w:firstLine="5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Соответствие </w:t>
            </w:r>
            <w:proofErr w:type="spellStart"/>
            <w:r>
              <w:rPr>
                <w:color w:val="333333"/>
                <w:sz w:val="18"/>
              </w:rPr>
              <w:t>уч</w:t>
            </w:r>
            <w:proofErr w:type="gramStart"/>
            <w:r>
              <w:rPr>
                <w:color w:val="333333"/>
                <w:sz w:val="18"/>
              </w:rPr>
              <w:t>.о</w:t>
            </w:r>
            <w:proofErr w:type="gramEnd"/>
            <w:r>
              <w:rPr>
                <w:color w:val="333333"/>
                <w:sz w:val="18"/>
              </w:rPr>
              <w:t>борудования</w:t>
            </w:r>
            <w:proofErr w:type="spellEnd"/>
            <w:r>
              <w:rPr>
                <w:color w:val="333333"/>
                <w:sz w:val="18"/>
              </w:rPr>
              <w:t xml:space="preserve"> Типовому перечню</w:t>
            </w:r>
          </w:p>
          <w:p w:rsidR="00BB0B5A" w:rsidRDefault="00742C13">
            <w:pPr>
              <w:pStyle w:val="TableParagraph"/>
              <w:spacing w:line="240" w:lineRule="auto"/>
              <w:ind w:left="346" w:right="326" w:hanging="1"/>
              <w:rPr>
                <w:sz w:val="18"/>
              </w:rPr>
            </w:pPr>
            <w:proofErr w:type="spellStart"/>
            <w:proofErr w:type="gramStart"/>
            <w:r>
              <w:rPr>
                <w:color w:val="333333"/>
                <w:sz w:val="18"/>
              </w:rPr>
              <w:t>учебно</w:t>
            </w:r>
            <w:proofErr w:type="spellEnd"/>
            <w:r>
              <w:rPr>
                <w:color w:val="333333"/>
                <w:sz w:val="18"/>
              </w:rPr>
              <w:t>- наглядных</w:t>
            </w:r>
            <w:proofErr w:type="gramEnd"/>
            <w:r>
              <w:rPr>
                <w:color w:val="333333"/>
                <w:sz w:val="18"/>
              </w:rPr>
              <w:t xml:space="preserve"> пособий и</w:t>
            </w:r>
          </w:p>
          <w:p w:rsidR="00BB0B5A" w:rsidRDefault="00742C13">
            <w:pPr>
              <w:pStyle w:val="TableParagraph"/>
              <w:spacing w:line="240" w:lineRule="auto"/>
              <w:ind w:left="106" w:right="89"/>
              <w:rPr>
                <w:sz w:val="18"/>
              </w:rPr>
            </w:pPr>
            <w:proofErr w:type="spellStart"/>
            <w:r>
              <w:rPr>
                <w:color w:val="333333"/>
                <w:sz w:val="18"/>
              </w:rPr>
              <w:t>уч</w:t>
            </w:r>
            <w:proofErr w:type="gramStart"/>
            <w:r>
              <w:rPr>
                <w:color w:val="333333"/>
                <w:sz w:val="18"/>
              </w:rPr>
              <w:t>.о</w:t>
            </w:r>
            <w:proofErr w:type="gramEnd"/>
            <w:r>
              <w:rPr>
                <w:color w:val="333333"/>
                <w:sz w:val="18"/>
              </w:rPr>
              <w:t>борудования</w:t>
            </w:r>
            <w:proofErr w:type="spellEnd"/>
            <w:r>
              <w:rPr>
                <w:color w:val="333333"/>
                <w:sz w:val="18"/>
              </w:rPr>
              <w:t xml:space="preserve"> для</w:t>
            </w:r>
          </w:p>
          <w:p w:rsidR="00BB0B5A" w:rsidRDefault="00742C13">
            <w:pPr>
              <w:pStyle w:val="TableParagraph"/>
              <w:spacing w:line="240" w:lineRule="auto"/>
              <w:ind w:left="106" w:right="86"/>
              <w:rPr>
                <w:sz w:val="18"/>
              </w:rPr>
            </w:pPr>
            <w:proofErr w:type="spellStart"/>
            <w:r>
              <w:rPr>
                <w:color w:val="333333"/>
                <w:sz w:val="18"/>
              </w:rPr>
              <w:t>общеобразоват</w:t>
            </w:r>
            <w:proofErr w:type="spellEnd"/>
            <w:r>
              <w:rPr>
                <w:color w:val="333333"/>
                <w:sz w:val="18"/>
              </w:rPr>
              <w:t xml:space="preserve"> школ</w:t>
            </w:r>
          </w:p>
        </w:tc>
        <w:tc>
          <w:tcPr>
            <w:tcW w:w="4358" w:type="dxa"/>
            <w:gridSpan w:val="3"/>
          </w:tcPr>
          <w:p w:rsidR="00BB0B5A" w:rsidRDefault="00742C13">
            <w:pPr>
              <w:pStyle w:val="TableParagraph"/>
              <w:spacing w:line="186" w:lineRule="exact"/>
              <w:ind w:left="1826" w:right="1809"/>
              <w:rPr>
                <w:sz w:val="18"/>
              </w:rPr>
            </w:pPr>
            <w:r>
              <w:rPr>
                <w:color w:val="333333"/>
                <w:sz w:val="18"/>
              </w:rPr>
              <w:t>Наличие</w:t>
            </w:r>
          </w:p>
        </w:tc>
      </w:tr>
      <w:tr w:rsidR="00BB0B5A">
        <w:trPr>
          <w:trHeight w:val="2276"/>
        </w:trPr>
        <w:tc>
          <w:tcPr>
            <w:tcW w:w="468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:rsidR="00BB0B5A" w:rsidRDefault="00BB0B5A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BB0B5A" w:rsidRDefault="00742C13">
            <w:pPr>
              <w:pStyle w:val="TableParagraph"/>
              <w:spacing w:line="240" w:lineRule="auto"/>
              <w:ind w:left="221" w:right="200" w:hanging="1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Инструкций по охране труда, их </w:t>
            </w:r>
            <w:r>
              <w:rPr>
                <w:color w:val="333333"/>
                <w:spacing w:val="-1"/>
                <w:sz w:val="18"/>
              </w:rPr>
              <w:t xml:space="preserve">своевременное </w:t>
            </w:r>
            <w:r>
              <w:rPr>
                <w:color w:val="333333"/>
                <w:sz w:val="18"/>
              </w:rPr>
              <w:t>утверждение и пересмотр согласно Положению о разработке</w:t>
            </w:r>
          </w:p>
          <w:p w:rsidR="00BB0B5A" w:rsidRDefault="00742C13">
            <w:pPr>
              <w:pStyle w:val="TableParagraph"/>
              <w:spacing w:line="206" w:lineRule="exact"/>
              <w:ind w:left="226" w:right="204"/>
              <w:rPr>
                <w:sz w:val="18"/>
              </w:rPr>
            </w:pPr>
            <w:r>
              <w:rPr>
                <w:color w:val="333333"/>
                <w:sz w:val="18"/>
              </w:rPr>
              <w:t>инструкций по охране труда</w:t>
            </w:r>
          </w:p>
        </w:tc>
        <w:tc>
          <w:tcPr>
            <w:tcW w:w="1421" w:type="dxa"/>
          </w:tcPr>
          <w:p w:rsidR="00BB0B5A" w:rsidRDefault="00742C13">
            <w:pPr>
              <w:pStyle w:val="TableParagraph"/>
              <w:spacing w:line="240" w:lineRule="auto"/>
              <w:ind w:left="221" w:right="201" w:firstLine="3"/>
              <w:rPr>
                <w:sz w:val="18"/>
              </w:rPr>
            </w:pPr>
            <w:r>
              <w:rPr>
                <w:color w:val="333333"/>
                <w:sz w:val="18"/>
              </w:rPr>
              <w:t>И состояние ученической мебели</w:t>
            </w:r>
          </w:p>
        </w:tc>
        <w:tc>
          <w:tcPr>
            <w:tcW w:w="1347" w:type="dxa"/>
          </w:tcPr>
          <w:p w:rsidR="00BB0B5A" w:rsidRDefault="00742C13">
            <w:pPr>
              <w:pStyle w:val="TableParagraph"/>
              <w:spacing w:line="240" w:lineRule="auto"/>
              <w:ind w:left="221" w:right="198" w:hanging="6"/>
              <w:rPr>
                <w:sz w:val="18"/>
              </w:rPr>
            </w:pPr>
            <w:r>
              <w:rPr>
                <w:color w:val="333333"/>
                <w:sz w:val="18"/>
              </w:rPr>
              <w:t xml:space="preserve">Акта- разрешения </w:t>
            </w:r>
            <w:proofErr w:type="gramStart"/>
            <w:r>
              <w:rPr>
                <w:color w:val="333333"/>
                <w:sz w:val="18"/>
              </w:rPr>
              <w:t>на</w:t>
            </w:r>
            <w:proofErr w:type="gramEnd"/>
          </w:p>
          <w:p w:rsidR="00BB0B5A" w:rsidRDefault="00742C13">
            <w:pPr>
              <w:pStyle w:val="TableParagraph"/>
              <w:spacing w:line="240" w:lineRule="auto"/>
              <w:ind w:left="230" w:right="210"/>
              <w:rPr>
                <w:sz w:val="18"/>
              </w:rPr>
            </w:pPr>
            <w:r>
              <w:rPr>
                <w:color w:val="333333"/>
                <w:sz w:val="18"/>
              </w:rPr>
              <w:t>проведение занятий в учебном кабинете, спортзале</w:t>
            </w:r>
          </w:p>
        </w:tc>
      </w:tr>
      <w:tr w:rsidR="00BB0B5A">
        <w:trPr>
          <w:trHeight w:val="460"/>
        </w:trPr>
        <w:tc>
          <w:tcPr>
            <w:tcW w:w="468" w:type="dxa"/>
          </w:tcPr>
          <w:p w:rsidR="00BB0B5A" w:rsidRDefault="00742C13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430" w:type="dxa"/>
          </w:tcPr>
          <w:p w:rsidR="00BB0B5A" w:rsidRDefault="00742C13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BB0B5A" w:rsidRDefault="00742C13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физики</w:t>
            </w:r>
          </w:p>
        </w:tc>
        <w:tc>
          <w:tcPr>
            <w:tcW w:w="847" w:type="dxa"/>
          </w:tcPr>
          <w:p w:rsidR="00BB0B5A" w:rsidRDefault="00742C13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BB0B5A" w:rsidRDefault="00742C13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BB0B5A" w:rsidRPr="00F7695E" w:rsidRDefault="00F7695E">
            <w:pPr>
              <w:pStyle w:val="TableParagraph"/>
              <w:ind w:left="0" w:right="343"/>
              <w:jc w:val="right"/>
              <w:rPr>
                <w:sz w:val="20"/>
                <w:lang w:val="en-US"/>
              </w:rPr>
            </w:pPr>
            <w:r>
              <w:rPr>
                <w:color w:val="333333"/>
                <w:sz w:val="20"/>
                <w:lang w:val="en-US"/>
              </w:rPr>
              <w:t xml:space="preserve"> 60</w:t>
            </w:r>
          </w:p>
        </w:tc>
        <w:tc>
          <w:tcPr>
            <w:tcW w:w="1515" w:type="dxa"/>
          </w:tcPr>
          <w:p w:rsidR="00BB0B5A" w:rsidRPr="00F7695E" w:rsidRDefault="00742C13">
            <w:pPr>
              <w:pStyle w:val="TableParagraph"/>
              <w:ind w:right="89"/>
              <w:rPr>
                <w:sz w:val="20"/>
                <w:lang w:val="en-US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BB0B5A" w:rsidRDefault="00742C13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BB0B5A" w:rsidRDefault="00742C13">
            <w:pPr>
              <w:pStyle w:val="TableParagraph"/>
              <w:ind w:left="299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BB0B5A" w:rsidRDefault="00742C13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F7695E">
        <w:trPr>
          <w:trHeight w:val="459"/>
        </w:trPr>
        <w:tc>
          <w:tcPr>
            <w:tcW w:w="468" w:type="dxa"/>
          </w:tcPr>
          <w:p w:rsidR="00F7695E" w:rsidRDefault="00F7695E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2</w:t>
            </w:r>
          </w:p>
        </w:tc>
        <w:tc>
          <w:tcPr>
            <w:tcW w:w="1430" w:type="dxa"/>
          </w:tcPr>
          <w:p w:rsidR="00F7695E" w:rsidRDefault="00F7695E" w:rsidP="001A47EE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F7695E" w:rsidRDefault="00F7695E" w:rsidP="001A47EE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биологии</w:t>
            </w:r>
          </w:p>
        </w:tc>
        <w:tc>
          <w:tcPr>
            <w:tcW w:w="847" w:type="dxa"/>
          </w:tcPr>
          <w:p w:rsidR="00F7695E" w:rsidRDefault="00F7695E" w:rsidP="001A47EE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F7695E" w:rsidRDefault="00F7695E" w:rsidP="001A47EE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F7695E" w:rsidRDefault="00F7695E" w:rsidP="001A47EE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F7695E" w:rsidRDefault="00F7695E" w:rsidP="001A47EE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F7695E" w:rsidRDefault="00F7695E" w:rsidP="001A47EE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F7695E" w:rsidRDefault="00F7695E" w:rsidP="001A47EE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F7695E" w:rsidRDefault="00F7695E" w:rsidP="001A47EE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F7695E">
        <w:trPr>
          <w:trHeight w:val="460"/>
        </w:trPr>
        <w:tc>
          <w:tcPr>
            <w:tcW w:w="468" w:type="dxa"/>
          </w:tcPr>
          <w:p w:rsidR="00F7695E" w:rsidRDefault="00F7695E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3</w:t>
            </w:r>
          </w:p>
        </w:tc>
        <w:tc>
          <w:tcPr>
            <w:tcW w:w="1430" w:type="dxa"/>
          </w:tcPr>
          <w:p w:rsidR="00F7695E" w:rsidRDefault="00F7695E" w:rsidP="001A47EE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F7695E" w:rsidRDefault="00F7695E" w:rsidP="001A47EE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информатики</w:t>
            </w:r>
          </w:p>
        </w:tc>
        <w:tc>
          <w:tcPr>
            <w:tcW w:w="847" w:type="dxa"/>
          </w:tcPr>
          <w:p w:rsidR="00F7695E" w:rsidRDefault="00F7695E" w:rsidP="001A47EE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F7695E" w:rsidRDefault="00F7695E" w:rsidP="001A47EE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F7695E" w:rsidRDefault="00F7695E" w:rsidP="001A47EE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F7695E" w:rsidRDefault="00F7695E" w:rsidP="001A47EE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F7695E" w:rsidRDefault="00F7695E" w:rsidP="001A47EE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F7695E" w:rsidRDefault="00F7695E" w:rsidP="001A47EE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F7695E" w:rsidRDefault="00F7695E" w:rsidP="001A47EE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46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4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4D4029" w:rsidRDefault="004D4029" w:rsidP="008E5D3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математики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 xml:space="preserve"> 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46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5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spacing w:line="240" w:lineRule="auto"/>
              <w:ind w:right="182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 рус</w:t>
            </w:r>
            <w:proofErr w:type="gramStart"/>
            <w:r>
              <w:rPr>
                <w:color w:val="333333"/>
                <w:sz w:val="20"/>
              </w:rPr>
              <w:t>.</w:t>
            </w:r>
            <w:proofErr w:type="gramEnd"/>
            <w:r>
              <w:rPr>
                <w:color w:val="333333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я</w:t>
            </w:r>
            <w:proofErr w:type="gramEnd"/>
            <w:r>
              <w:rPr>
                <w:color w:val="333333"/>
                <w:sz w:val="20"/>
              </w:rPr>
              <w:t>з. и</w:t>
            </w:r>
          </w:p>
          <w:p w:rsidR="004D4029" w:rsidRDefault="004D4029" w:rsidP="008E5D3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литературы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299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46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6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4D4029" w:rsidRDefault="004D4029" w:rsidP="008E5D32">
            <w:pPr>
              <w:pStyle w:val="TableParagraph"/>
              <w:spacing w:before="1" w:line="230" w:lineRule="atLeast"/>
              <w:ind w:right="272"/>
              <w:jc w:val="left"/>
              <w:rPr>
                <w:sz w:val="20"/>
              </w:rPr>
            </w:pPr>
            <w:proofErr w:type="spellStart"/>
            <w:r>
              <w:rPr>
                <w:color w:val="333333"/>
                <w:w w:val="95"/>
                <w:sz w:val="20"/>
              </w:rPr>
              <w:t>иностр</w:t>
            </w:r>
            <w:proofErr w:type="spellEnd"/>
            <w:r>
              <w:rPr>
                <w:color w:val="333333"/>
                <w:w w:val="95"/>
                <w:sz w:val="20"/>
              </w:rPr>
              <w:t xml:space="preserve">. </w:t>
            </w:r>
            <w:r>
              <w:rPr>
                <w:color w:val="333333"/>
                <w:sz w:val="20"/>
              </w:rPr>
              <w:t>языков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69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7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spacing w:before="1" w:line="230" w:lineRule="atLeast"/>
              <w:ind w:right="272"/>
              <w:jc w:val="left"/>
              <w:rPr>
                <w:sz w:val="20"/>
              </w:rPr>
            </w:pPr>
            <w:r>
              <w:rPr>
                <w:sz w:val="20"/>
              </w:rPr>
              <w:t>Кабинет родного языка и литературы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sz w:val="20"/>
              </w:rPr>
              <w:t xml:space="preserve">Имеются </w:t>
            </w:r>
          </w:p>
        </w:tc>
      </w:tr>
      <w:tr w:rsidR="004D4029">
        <w:trPr>
          <w:trHeight w:val="46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8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</w:t>
            </w:r>
          </w:p>
          <w:p w:rsidR="004D4029" w:rsidRDefault="004D4029" w:rsidP="008E5D3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истории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69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0" w:right="131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9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spacing w:line="240" w:lineRule="auto"/>
              <w:ind w:right="272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 xml:space="preserve">Кабинеты </w:t>
            </w:r>
            <w:proofErr w:type="gramStart"/>
            <w:r>
              <w:rPr>
                <w:color w:val="333333"/>
                <w:w w:val="95"/>
                <w:sz w:val="20"/>
              </w:rPr>
              <w:t>начальных</w:t>
            </w:r>
            <w:proofErr w:type="gramEnd"/>
          </w:p>
          <w:p w:rsidR="004D4029" w:rsidRDefault="004D4029" w:rsidP="008E5D3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классов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3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3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460"/>
        </w:trPr>
        <w:tc>
          <w:tcPr>
            <w:tcW w:w="468" w:type="dxa"/>
          </w:tcPr>
          <w:p w:rsidR="004D4029" w:rsidRDefault="004D4029">
            <w:pPr>
              <w:pStyle w:val="TableParagraph"/>
              <w:ind w:left="41" w:right="70"/>
              <w:rPr>
                <w:sz w:val="20"/>
              </w:rPr>
            </w:pPr>
            <w:r>
              <w:rPr>
                <w:color w:val="333333"/>
                <w:sz w:val="20"/>
              </w:rPr>
              <w:t>10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Спортивный</w:t>
            </w:r>
          </w:p>
          <w:p w:rsidR="004D4029" w:rsidRDefault="004D4029" w:rsidP="008E5D3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зал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ind w:left="302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  <w:tr w:rsidR="004D4029">
        <w:trPr>
          <w:trHeight w:val="229"/>
        </w:trPr>
        <w:tc>
          <w:tcPr>
            <w:tcW w:w="468" w:type="dxa"/>
          </w:tcPr>
          <w:p w:rsidR="004D4029" w:rsidRDefault="004D4029">
            <w:pPr>
              <w:pStyle w:val="TableParagraph"/>
              <w:spacing w:line="210" w:lineRule="exact"/>
              <w:ind w:left="41" w:right="70"/>
              <w:rPr>
                <w:sz w:val="20"/>
              </w:rPr>
            </w:pPr>
            <w:r>
              <w:rPr>
                <w:color w:val="333333"/>
                <w:sz w:val="20"/>
              </w:rPr>
              <w:t>11</w:t>
            </w:r>
          </w:p>
        </w:tc>
        <w:tc>
          <w:tcPr>
            <w:tcW w:w="1430" w:type="dxa"/>
          </w:tcPr>
          <w:p w:rsidR="004D4029" w:rsidRDefault="004D4029" w:rsidP="008E5D32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Столовая</w:t>
            </w:r>
          </w:p>
        </w:tc>
        <w:tc>
          <w:tcPr>
            <w:tcW w:w="847" w:type="dxa"/>
          </w:tcPr>
          <w:p w:rsidR="004D4029" w:rsidRDefault="004D4029" w:rsidP="008E5D32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828" w:type="dxa"/>
          </w:tcPr>
          <w:p w:rsidR="004D4029" w:rsidRDefault="004D4029" w:rsidP="008E5D32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1039" w:type="dxa"/>
          </w:tcPr>
          <w:p w:rsidR="004D4029" w:rsidRDefault="004D4029" w:rsidP="008E5D32">
            <w:pPr>
              <w:pStyle w:val="TableParagraph"/>
              <w:spacing w:line="210" w:lineRule="exact"/>
              <w:ind w:left="0" w:right="343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100</w:t>
            </w:r>
          </w:p>
        </w:tc>
        <w:tc>
          <w:tcPr>
            <w:tcW w:w="1515" w:type="dxa"/>
          </w:tcPr>
          <w:p w:rsidR="004D4029" w:rsidRDefault="004D4029" w:rsidP="008E5D32">
            <w:pPr>
              <w:pStyle w:val="TableParagraph"/>
              <w:spacing w:line="210" w:lineRule="exact"/>
              <w:ind w:right="89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1590" w:type="dxa"/>
          </w:tcPr>
          <w:p w:rsidR="004D4029" w:rsidRDefault="004D4029" w:rsidP="008E5D32">
            <w:pPr>
              <w:pStyle w:val="TableParagraph"/>
              <w:spacing w:line="210" w:lineRule="exact"/>
              <w:ind w:left="221" w:right="204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1421" w:type="dxa"/>
          </w:tcPr>
          <w:p w:rsidR="004D4029" w:rsidRDefault="004D4029" w:rsidP="008E5D32">
            <w:pPr>
              <w:pStyle w:val="TableParagraph"/>
              <w:spacing w:line="210" w:lineRule="exact"/>
              <w:ind w:left="299" w:right="283"/>
              <w:rPr>
                <w:sz w:val="20"/>
              </w:rPr>
            </w:pPr>
            <w:r>
              <w:rPr>
                <w:color w:val="333333"/>
                <w:sz w:val="20"/>
              </w:rPr>
              <w:t>хорошее</w:t>
            </w:r>
          </w:p>
        </w:tc>
        <w:tc>
          <w:tcPr>
            <w:tcW w:w="1347" w:type="dxa"/>
          </w:tcPr>
          <w:p w:rsidR="004D4029" w:rsidRDefault="004D4029" w:rsidP="008E5D32">
            <w:pPr>
              <w:pStyle w:val="TableParagraph"/>
              <w:spacing w:line="210" w:lineRule="exact"/>
              <w:ind w:left="225" w:right="210"/>
              <w:rPr>
                <w:sz w:val="20"/>
              </w:rPr>
            </w:pPr>
            <w:r>
              <w:rPr>
                <w:color w:val="333333"/>
                <w:sz w:val="20"/>
              </w:rPr>
              <w:t>имеются</w:t>
            </w:r>
          </w:p>
        </w:tc>
      </w:tr>
    </w:tbl>
    <w:p w:rsidR="00BB0B5A" w:rsidRPr="004D4029" w:rsidRDefault="00742C13" w:rsidP="004D4029">
      <w:pPr>
        <w:pStyle w:val="a4"/>
        <w:numPr>
          <w:ilvl w:val="0"/>
          <w:numId w:val="1"/>
        </w:numPr>
        <w:tabs>
          <w:tab w:val="left" w:pos="1203"/>
        </w:tabs>
        <w:spacing w:before="90"/>
        <w:ind w:hanging="453"/>
        <w:rPr>
          <w:b/>
          <w:sz w:val="24"/>
        </w:rPr>
      </w:pPr>
      <w:r>
        <w:rPr>
          <w:b/>
          <w:color w:val="333333"/>
          <w:sz w:val="24"/>
        </w:rPr>
        <w:t>Состояние школьной мебели в классах: мебелью школа обеспечена на 100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%.</w:t>
      </w:r>
    </w:p>
    <w:p w:rsidR="00BB0B5A" w:rsidRDefault="00BB0B5A">
      <w:pPr>
        <w:pStyle w:val="a4"/>
        <w:numPr>
          <w:ilvl w:val="0"/>
          <w:numId w:val="1"/>
        </w:numPr>
        <w:tabs>
          <w:tab w:val="left" w:pos="1203"/>
        </w:tabs>
        <w:spacing w:line="278" w:lineRule="auto"/>
        <w:ind w:right="5125" w:hanging="453"/>
        <w:rPr>
          <w:sz w:val="24"/>
        </w:rPr>
      </w:pPr>
      <w:r w:rsidRPr="00BB0B5A">
        <w:pict>
          <v:group id="_x0000_s1032" style="position:absolute;left:0;text-align:left;margin-left:95.4pt;margin-top:16.35pt;width:18.75pt;height:93.9pt;z-index:-18232;mso-position-horizontal-relative:page" coordorigin="1908,327" coordsize="375,18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908;top:327;width:375;height:267">
              <v:imagedata r:id="rId11" o:title=""/>
            </v:shape>
            <v:shape id="_x0000_s1037" type="#_x0000_t75" style="position:absolute;left:1908;top:648;width:375;height:267">
              <v:imagedata r:id="rId11" o:title=""/>
            </v:shape>
            <v:shape id="_x0000_s1036" type="#_x0000_t75" style="position:absolute;left:1908;top:970;width:375;height:267">
              <v:imagedata r:id="rId11" o:title=""/>
            </v:shape>
            <v:shape id="_x0000_s1035" type="#_x0000_t75" style="position:absolute;left:1908;top:1294;width:375;height:267">
              <v:imagedata r:id="rId11" o:title=""/>
            </v:shape>
            <v:shape id="_x0000_s1034" type="#_x0000_t75" style="position:absolute;left:1908;top:1615;width:375;height:267">
              <v:imagedata r:id="rId11" o:title=""/>
            </v:shape>
            <v:shape id="_x0000_s1033" type="#_x0000_t75" style="position:absolute;left:1908;top:1938;width:365;height:267">
              <v:imagedata r:id="rId12" o:title=""/>
            </v:shape>
            <w10:wrap anchorx="page"/>
          </v:group>
        </w:pict>
      </w:r>
      <w:r w:rsidR="00742C13">
        <w:rPr>
          <w:b/>
          <w:color w:val="333333"/>
          <w:sz w:val="24"/>
        </w:rPr>
        <w:t xml:space="preserve">Наличие технических средств обучения: </w:t>
      </w:r>
      <w:r w:rsidR="00742C13">
        <w:rPr>
          <w:color w:val="333333"/>
          <w:sz w:val="24"/>
        </w:rPr>
        <w:t>Компьютерные средства обучения: компьютеров -</w:t>
      </w:r>
      <w:r w:rsidR="00742C13">
        <w:rPr>
          <w:color w:val="333333"/>
          <w:spacing w:val="-1"/>
          <w:sz w:val="24"/>
        </w:rPr>
        <w:t xml:space="preserve"> </w:t>
      </w:r>
      <w:r w:rsidR="00F7695E">
        <w:rPr>
          <w:color w:val="333333"/>
          <w:spacing w:val="-1"/>
          <w:sz w:val="24"/>
        </w:rPr>
        <w:t>12</w:t>
      </w:r>
      <w:r w:rsidR="00F7695E">
        <w:rPr>
          <w:color w:val="333333"/>
          <w:sz w:val="24"/>
        </w:rPr>
        <w:t xml:space="preserve"> </w:t>
      </w:r>
    </w:p>
    <w:p w:rsidR="00BB0B5A" w:rsidRDefault="00742C13">
      <w:pPr>
        <w:spacing w:before="2"/>
        <w:ind w:left="1415"/>
        <w:rPr>
          <w:sz w:val="24"/>
        </w:rPr>
      </w:pPr>
      <w:r>
        <w:rPr>
          <w:color w:val="333333"/>
          <w:sz w:val="24"/>
        </w:rPr>
        <w:t>ноутбуков -</w:t>
      </w:r>
      <w:r>
        <w:rPr>
          <w:color w:val="333333"/>
          <w:spacing w:val="-8"/>
          <w:sz w:val="24"/>
        </w:rPr>
        <w:t xml:space="preserve"> </w:t>
      </w:r>
      <w:r w:rsidR="00F7695E">
        <w:rPr>
          <w:color w:val="333333"/>
          <w:sz w:val="24"/>
        </w:rPr>
        <w:t xml:space="preserve"> 13</w:t>
      </w:r>
    </w:p>
    <w:p w:rsidR="00BB0B5A" w:rsidRDefault="00742C13">
      <w:pPr>
        <w:spacing w:before="48"/>
        <w:ind w:left="1415"/>
        <w:rPr>
          <w:sz w:val="24"/>
        </w:rPr>
      </w:pPr>
      <w:r>
        <w:rPr>
          <w:color w:val="333333"/>
          <w:sz w:val="24"/>
        </w:rPr>
        <w:t>принтеров -</w:t>
      </w:r>
      <w:r>
        <w:rPr>
          <w:color w:val="333333"/>
          <w:spacing w:val="-4"/>
          <w:sz w:val="24"/>
        </w:rPr>
        <w:t xml:space="preserve"> </w:t>
      </w:r>
      <w:r w:rsidR="00F7695E">
        <w:rPr>
          <w:color w:val="333333"/>
          <w:sz w:val="24"/>
        </w:rPr>
        <w:t xml:space="preserve"> 3</w:t>
      </w:r>
    </w:p>
    <w:p w:rsidR="00BB0B5A" w:rsidRDefault="00742C13">
      <w:pPr>
        <w:spacing w:before="45"/>
        <w:ind w:left="1415"/>
        <w:rPr>
          <w:sz w:val="24"/>
        </w:rPr>
      </w:pPr>
      <w:r>
        <w:rPr>
          <w:color w:val="333333"/>
          <w:sz w:val="24"/>
        </w:rPr>
        <w:t xml:space="preserve">сканеров - </w:t>
      </w:r>
      <w:r w:rsidR="00F7695E">
        <w:rPr>
          <w:color w:val="333333"/>
          <w:sz w:val="24"/>
        </w:rPr>
        <w:t xml:space="preserve"> 3</w:t>
      </w:r>
    </w:p>
    <w:p w:rsidR="00BB0B5A" w:rsidRDefault="00742C13">
      <w:pPr>
        <w:spacing w:before="46"/>
        <w:ind w:left="1406"/>
        <w:rPr>
          <w:sz w:val="24"/>
        </w:rPr>
      </w:pPr>
      <w:r>
        <w:rPr>
          <w:color w:val="333333"/>
          <w:sz w:val="24"/>
        </w:rPr>
        <w:t>Технические средства обучения:</w:t>
      </w:r>
    </w:p>
    <w:p w:rsidR="00BB0B5A" w:rsidRDefault="00BB0B5A">
      <w:pPr>
        <w:rPr>
          <w:sz w:val="24"/>
        </w:rPr>
        <w:sectPr w:rsidR="00BB0B5A">
          <w:pgSz w:w="11910" w:h="16840"/>
          <w:pgMar w:top="1580" w:right="420" w:bottom="280" w:left="740" w:header="720" w:footer="720" w:gutter="0"/>
          <w:cols w:space="720"/>
        </w:sectPr>
      </w:pPr>
    </w:p>
    <w:p w:rsidR="00BB0B5A" w:rsidRDefault="00BB0B5A">
      <w:pPr>
        <w:spacing w:before="74" w:line="280" w:lineRule="auto"/>
        <w:ind w:left="1406" w:right="6373"/>
        <w:rPr>
          <w:sz w:val="24"/>
        </w:rPr>
      </w:pPr>
      <w:r w:rsidRPr="00BB0B5A">
        <w:lastRenderedPageBreak/>
        <w:pict>
          <v:group id="_x0000_s1026" style="position:absolute;left:0;text-align:left;margin-left:95.4pt;margin-top:4.1pt;width:18.25pt;height:77.8pt;z-index:-18208;mso-position-horizontal-relative:page" coordorigin="1908,82" coordsize="365,1556">
            <v:shape id="_x0000_s1031" type="#_x0000_t75" style="position:absolute;left:1908;top:82;width:365;height:267">
              <v:imagedata r:id="rId12" o:title=""/>
            </v:shape>
            <v:shape id="_x0000_s1030" type="#_x0000_t75" style="position:absolute;left:1908;top:406;width:365;height:267">
              <v:imagedata r:id="rId12" o:title=""/>
            </v:shape>
            <v:shape id="_x0000_s1029" type="#_x0000_t75" style="position:absolute;left:1908;top:728;width:365;height:267">
              <v:imagedata r:id="rId12" o:title=""/>
            </v:shape>
            <v:shape id="_x0000_s1028" type="#_x0000_t75" style="position:absolute;left:1908;top:1049;width:365;height:267">
              <v:imagedata r:id="rId12" o:title=""/>
            </v:shape>
            <v:shape id="_x0000_s1027" type="#_x0000_t75" style="position:absolute;left:1908;top:1371;width:365;height:267">
              <v:imagedata r:id="rId12" o:title=""/>
            </v:shape>
            <w10:wrap anchorx="page"/>
          </v:group>
        </w:pict>
      </w:r>
      <w:proofErr w:type="spellStart"/>
      <w:r w:rsidR="004D4029">
        <w:t>мультимедийный</w:t>
      </w:r>
      <w:proofErr w:type="spellEnd"/>
      <w:r w:rsidR="004D4029">
        <w:t xml:space="preserve"> </w:t>
      </w:r>
      <w:r w:rsidR="00742C13">
        <w:rPr>
          <w:color w:val="333333"/>
          <w:sz w:val="24"/>
        </w:rPr>
        <w:t xml:space="preserve"> </w:t>
      </w:r>
      <w:r w:rsidR="00F7695E">
        <w:rPr>
          <w:color w:val="333333"/>
          <w:sz w:val="24"/>
        </w:rPr>
        <w:t xml:space="preserve"> </w:t>
      </w:r>
      <w:r w:rsidR="004D4029">
        <w:rPr>
          <w:color w:val="333333"/>
          <w:sz w:val="24"/>
        </w:rPr>
        <w:t>проектор-1</w:t>
      </w:r>
      <w:r w:rsidR="00F7695E">
        <w:rPr>
          <w:color w:val="333333"/>
          <w:sz w:val="24"/>
        </w:rPr>
        <w:br/>
        <w:t>интерактивная доска</w:t>
      </w:r>
      <w:r w:rsidR="00742C13">
        <w:rPr>
          <w:color w:val="333333"/>
          <w:sz w:val="24"/>
        </w:rPr>
        <w:t xml:space="preserve"> – </w:t>
      </w:r>
      <w:r w:rsidR="00F7695E">
        <w:rPr>
          <w:color w:val="333333"/>
          <w:sz w:val="24"/>
        </w:rPr>
        <w:t xml:space="preserve">1 </w:t>
      </w:r>
      <w:r w:rsidR="00742C13">
        <w:rPr>
          <w:color w:val="333333"/>
          <w:sz w:val="24"/>
        </w:rPr>
        <w:t>музыкальный центр –</w:t>
      </w:r>
      <w:r w:rsidR="00742C13">
        <w:rPr>
          <w:color w:val="333333"/>
          <w:spacing w:val="-3"/>
          <w:sz w:val="24"/>
        </w:rPr>
        <w:t xml:space="preserve"> </w:t>
      </w:r>
      <w:r w:rsidR="004D4029">
        <w:rPr>
          <w:color w:val="333333"/>
          <w:sz w:val="24"/>
        </w:rPr>
        <w:t xml:space="preserve"> 1</w:t>
      </w:r>
    </w:p>
    <w:p w:rsidR="00BB0B5A" w:rsidRDefault="004D4029">
      <w:pPr>
        <w:spacing w:before="46"/>
        <w:ind w:left="1461"/>
        <w:rPr>
          <w:sz w:val="24"/>
        </w:rPr>
      </w:pPr>
      <w:r>
        <w:rPr>
          <w:color w:val="333333"/>
          <w:sz w:val="24"/>
        </w:rPr>
        <w:t xml:space="preserve"> </w:t>
      </w:r>
    </w:p>
    <w:p w:rsidR="00BB0B5A" w:rsidRDefault="00BB0B5A">
      <w:pPr>
        <w:pStyle w:val="a3"/>
        <w:spacing w:before="6"/>
        <w:ind w:left="0"/>
      </w:pPr>
    </w:p>
    <w:p w:rsidR="00BB0B5A" w:rsidRDefault="00742C13">
      <w:pPr>
        <w:pStyle w:val="a4"/>
        <w:numPr>
          <w:ilvl w:val="0"/>
          <w:numId w:val="1"/>
        </w:numPr>
        <w:tabs>
          <w:tab w:val="left" w:pos="1203"/>
        </w:tabs>
        <w:spacing w:before="1"/>
        <w:ind w:hanging="453"/>
        <w:rPr>
          <w:b/>
          <w:sz w:val="24"/>
        </w:rPr>
      </w:pPr>
      <w:r>
        <w:rPr>
          <w:b/>
          <w:color w:val="333333"/>
          <w:sz w:val="24"/>
        </w:rPr>
        <w:t>Готовность к занятиям в учебных мастерских и кабинетах обслуживающего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z w:val="24"/>
        </w:rPr>
        <w:t>труда:</w:t>
      </w:r>
    </w:p>
    <w:p w:rsidR="00BB0B5A" w:rsidRDefault="00BB0B5A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1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9"/>
        <w:gridCol w:w="2300"/>
        <w:gridCol w:w="2127"/>
        <w:gridCol w:w="1844"/>
      </w:tblGrid>
      <w:tr w:rsidR="00BB0B5A">
        <w:trPr>
          <w:trHeight w:val="755"/>
        </w:trPr>
        <w:tc>
          <w:tcPr>
            <w:tcW w:w="679" w:type="dxa"/>
          </w:tcPr>
          <w:p w:rsidR="00BB0B5A" w:rsidRDefault="00742C13">
            <w:pPr>
              <w:pStyle w:val="TableParagraph"/>
              <w:spacing w:line="240" w:lineRule="auto"/>
              <w:ind w:left="107" w:right="275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color w:val="333333"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color w:val="333333"/>
                <w:w w:val="95"/>
                <w:sz w:val="20"/>
              </w:rPr>
              <w:t>/</w:t>
            </w:r>
            <w:proofErr w:type="spellStart"/>
            <w:r>
              <w:rPr>
                <w:color w:val="333333"/>
                <w:w w:val="95"/>
                <w:sz w:val="20"/>
              </w:rPr>
              <w:t>п</w:t>
            </w:r>
            <w:proofErr w:type="spellEnd"/>
          </w:p>
        </w:tc>
        <w:tc>
          <w:tcPr>
            <w:tcW w:w="2300" w:type="dxa"/>
          </w:tcPr>
          <w:p w:rsidR="00BB0B5A" w:rsidRDefault="00742C13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Наименование</w:t>
            </w:r>
          </w:p>
          <w:p w:rsidR="00BB0B5A" w:rsidRDefault="00742C13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мастерской, кабинета</w:t>
            </w:r>
          </w:p>
        </w:tc>
        <w:tc>
          <w:tcPr>
            <w:tcW w:w="2127" w:type="dxa"/>
          </w:tcPr>
          <w:p w:rsidR="00BB0B5A" w:rsidRDefault="00742C13">
            <w:pPr>
              <w:pStyle w:val="TableParagraph"/>
              <w:ind w:left="220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Площадь</w:t>
            </w:r>
          </w:p>
        </w:tc>
        <w:tc>
          <w:tcPr>
            <w:tcW w:w="1844" w:type="dxa"/>
          </w:tcPr>
          <w:p w:rsidR="00BB0B5A" w:rsidRDefault="00742C13">
            <w:pPr>
              <w:pStyle w:val="TableParagraph"/>
              <w:ind w:left="217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Состояние</w:t>
            </w:r>
          </w:p>
          <w:p w:rsidR="00BB0B5A" w:rsidRDefault="00742C13">
            <w:pPr>
              <w:pStyle w:val="TableParagraph"/>
              <w:spacing w:line="240" w:lineRule="auto"/>
              <w:ind w:left="217" w:right="294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рабочего места учителя</w:t>
            </w:r>
          </w:p>
        </w:tc>
      </w:tr>
      <w:tr w:rsidR="00BB0B5A">
        <w:trPr>
          <w:trHeight w:val="460"/>
        </w:trPr>
        <w:tc>
          <w:tcPr>
            <w:tcW w:w="679" w:type="dxa"/>
          </w:tcPr>
          <w:p w:rsidR="00BB0B5A" w:rsidRDefault="00742C13">
            <w:pPr>
              <w:pStyle w:val="TableParagraph"/>
              <w:spacing w:before="33" w:line="240" w:lineRule="auto"/>
              <w:ind w:left="107"/>
              <w:jc w:val="left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1</w:t>
            </w:r>
          </w:p>
        </w:tc>
        <w:tc>
          <w:tcPr>
            <w:tcW w:w="2300" w:type="dxa"/>
          </w:tcPr>
          <w:p w:rsidR="00BB0B5A" w:rsidRDefault="00742C13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 технологии</w:t>
            </w:r>
          </w:p>
          <w:p w:rsidR="00BB0B5A" w:rsidRDefault="00742C13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(мальчики)</w:t>
            </w:r>
          </w:p>
        </w:tc>
        <w:tc>
          <w:tcPr>
            <w:tcW w:w="2127" w:type="dxa"/>
          </w:tcPr>
          <w:p w:rsidR="00BB0B5A" w:rsidRDefault="004D4029">
            <w:pPr>
              <w:pStyle w:val="TableParagraph"/>
              <w:spacing w:line="268" w:lineRule="exact"/>
              <w:ind w:left="0" w:right="58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12м2 </w:t>
            </w:r>
          </w:p>
        </w:tc>
        <w:tc>
          <w:tcPr>
            <w:tcW w:w="1844" w:type="dxa"/>
          </w:tcPr>
          <w:p w:rsidR="00BB0B5A" w:rsidRDefault="00742C13">
            <w:pPr>
              <w:pStyle w:val="TableParagraph"/>
              <w:spacing w:before="33" w:line="240" w:lineRule="auto"/>
              <w:ind w:left="715" w:right="704"/>
              <w:rPr>
                <w:sz w:val="20"/>
              </w:rPr>
            </w:pPr>
            <w:r>
              <w:rPr>
                <w:color w:val="333333"/>
                <w:sz w:val="20"/>
              </w:rPr>
              <w:t>Хор</w:t>
            </w:r>
          </w:p>
        </w:tc>
      </w:tr>
      <w:tr w:rsidR="00BB0B5A">
        <w:trPr>
          <w:trHeight w:val="460"/>
        </w:trPr>
        <w:tc>
          <w:tcPr>
            <w:tcW w:w="679" w:type="dxa"/>
          </w:tcPr>
          <w:p w:rsidR="00BB0B5A" w:rsidRDefault="00742C13">
            <w:pPr>
              <w:pStyle w:val="TableParagraph"/>
              <w:spacing w:before="33" w:line="240" w:lineRule="auto"/>
              <w:ind w:left="107"/>
              <w:jc w:val="left"/>
              <w:rPr>
                <w:sz w:val="20"/>
              </w:rPr>
            </w:pPr>
            <w:r>
              <w:rPr>
                <w:color w:val="333333"/>
                <w:w w:val="99"/>
                <w:sz w:val="20"/>
              </w:rPr>
              <w:t>2</w:t>
            </w:r>
          </w:p>
        </w:tc>
        <w:tc>
          <w:tcPr>
            <w:tcW w:w="2300" w:type="dxa"/>
          </w:tcPr>
          <w:p w:rsidR="00BB0B5A" w:rsidRDefault="00742C13">
            <w:pPr>
              <w:pStyle w:val="TableParagraph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Кабинет технологии</w:t>
            </w:r>
          </w:p>
          <w:p w:rsidR="00BB0B5A" w:rsidRDefault="00742C13">
            <w:pPr>
              <w:pStyle w:val="TableParagraph"/>
              <w:spacing w:before="1" w:line="217" w:lineRule="exact"/>
              <w:jc w:val="left"/>
              <w:rPr>
                <w:sz w:val="20"/>
              </w:rPr>
            </w:pPr>
            <w:r>
              <w:rPr>
                <w:color w:val="333333"/>
                <w:sz w:val="20"/>
              </w:rPr>
              <w:t>(девочки)</w:t>
            </w:r>
          </w:p>
        </w:tc>
        <w:tc>
          <w:tcPr>
            <w:tcW w:w="2127" w:type="dxa"/>
          </w:tcPr>
          <w:p w:rsidR="00BB0B5A" w:rsidRDefault="004D4029">
            <w:pPr>
              <w:pStyle w:val="TableParagraph"/>
              <w:spacing w:line="268" w:lineRule="exact"/>
              <w:ind w:left="0" w:right="55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15м2 </w:t>
            </w:r>
          </w:p>
        </w:tc>
        <w:tc>
          <w:tcPr>
            <w:tcW w:w="1844" w:type="dxa"/>
          </w:tcPr>
          <w:p w:rsidR="00BB0B5A" w:rsidRDefault="00742C13">
            <w:pPr>
              <w:pStyle w:val="TableParagraph"/>
              <w:spacing w:line="268" w:lineRule="exact"/>
              <w:ind w:left="719" w:right="704"/>
              <w:rPr>
                <w:sz w:val="24"/>
              </w:rPr>
            </w:pPr>
            <w:r>
              <w:rPr>
                <w:color w:val="333333"/>
                <w:sz w:val="24"/>
              </w:rPr>
              <w:t>хор</w:t>
            </w:r>
          </w:p>
        </w:tc>
      </w:tr>
    </w:tbl>
    <w:p w:rsidR="00742C13" w:rsidRDefault="00742C13"/>
    <w:sectPr w:rsidR="00742C13" w:rsidSect="00BB0B5A">
      <w:pgSz w:w="11910" w:h="16840"/>
      <w:pgMar w:top="108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21CE5"/>
    <w:multiLevelType w:val="hybridMultilevel"/>
    <w:tmpl w:val="8DB4A234"/>
    <w:lvl w:ilvl="0" w:tplc="43965AA4">
      <w:start w:val="1"/>
      <w:numFmt w:val="decimal"/>
      <w:lvlText w:val="%1)"/>
      <w:lvlJc w:val="left"/>
      <w:pPr>
        <w:ind w:left="962" w:hanging="4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9A0E5C">
      <w:numFmt w:val="bullet"/>
      <w:lvlText w:val="•"/>
      <w:lvlJc w:val="left"/>
      <w:pPr>
        <w:ind w:left="1938" w:hanging="417"/>
      </w:pPr>
      <w:rPr>
        <w:rFonts w:hint="default"/>
        <w:lang w:val="ru-RU" w:eastAsia="ru-RU" w:bidi="ru-RU"/>
      </w:rPr>
    </w:lvl>
    <w:lvl w:ilvl="2" w:tplc="2136818A">
      <w:numFmt w:val="bullet"/>
      <w:lvlText w:val="•"/>
      <w:lvlJc w:val="left"/>
      <w:pPr>
        <w:ind w:left="2917" w:hanging="417"/>
      </w:pPr>
      <w:rPr>
        <w:rFonts w:hint="default"/>
        <w:lang w:val="ru-RU" w:eastAsia="ru-RU" w:bidi="ru-RU"/>
      </w:rPr>
    </w:lvl>
    <w:lvl w:ilvl="3" w:tplc="1AA8EB8A">
      <w:numFmt w:val="bullet"/>
      <w:lvlText w:val="•"/>
      <w:lvlJc w:val="left"/>
      <w:pPr>
        <w:ind w:left="3895" w:hanging="417"/>
      </w:pPr>
      <w:rPr>
        <w:rFonts w:hint="default"/>
        <w:lang w:val="ru-RU" w:eastAsia="ru-RU" w:bidi="ru-RU"/>
      </w:rPr>
    </w:lvl>
    <w:lvl w:ilvl="4" w:tplc="8F486624">
      <w:numFmt w:val="bullet"/>
      <w:lvlText w:val="•"/>
      <w:lvlJc w:val="left"/>
      <w:pPr>
        <w:ind w:left="4874" w:hanging="417"/>
      </w:pPr>
      <w:rPr>
        <w:rFonts w:hint="default"/>
        <w:lang w:val="ru-RU" w:eastAsia="ru-RU" w:bidi="ru-RU"/>
      </w:rPr>
    </w:lvl>
    <w:lvl w:ilvl="5" w:tplc="D486B862">
      <w:numFmt w:val="bullet"/>
      <w:lvlText w:val="•"/>
      <w:lvlJc w:val="left"/>
      <w:pPr>
        <w:ind w:left="5853" w:hanging="417"/>
      </w:pPr>
      <w:rPr>
        <w:rFonts w:hint="default"/>
        <w:lang w:val="ru-RU" w:eastAsia="ru-RU" w:bidi="ru-RU"/>
      </w:rPr>
    </w:lvl>
    <w:lvl w:ilvl="6" w:tplc="33DCFC10">
      <w:numFmt w:val="bullet"/>
      <w:lvlText w:val="•"/>
      <w:lvlJc w:val="left"/>
      <w:pPr>
        <w:ind w:left="6831" w:hanging="417"/>
      </w:pPr>
      <w:rPr>
        <w:rFonts w:hint="default"/>
        <w:lang w:val="ru-RU" w:eastAsia="ru-RU" w:bidi="ru-RU"/>
      </w:rPr>
    </w:lvl>
    <w:lvl w:ilvl="7" w:tplc="BC7A0772">
      <w:numFmt w:val="bullet"/>
      <w:lvlText w:val="•"/>
      <w:lvlJc w:val="left"/>
      <w:pPr>
        <w:ind w:left="7810" w:hanging="417"/>
      </w:pPr>
      <w:rPr>
        <w:rFonts w:hint="default"/>
        <w:lang w:val="ru-RU" w:eastAsia="ru-RU" w:bidi="ru-RU"/>
      </w:rPr>
    </w:lvl>
    <w:lvl w:ilvl="8" w:tplc="F07ED058">
      <w:numFmt w:val="bullet"/>
      <w:lvlText w:val="•"/>
      <w:lvlJc w:val="left"/>
      <w:pPr>
        <w:ind w:left="8789" w:hanging="417"/>
      </w:pPr>
      <w:rPr>
        <w:rFonts w:hint="default"/>
        <w:lang w:val="ru-RU" w:eastAsia="ru-RU" w:bidi="ru-RU"/>
      </w:rPr>
    </w:lvl>
  </w:abstractNum>
  <w:abstractNum w:abstractNumId="1">
    <w:nsid w:val="1AA73CF3"/>
    <w:multiLevelType w:val="hybridMultilevel"/>
    <w:tmpl w:val="EC146A9E"/>
    <w:lvl w:ilvl="0" w:tplc="BA5C051E">
      <w:start w:val="1"/>
      <w:numFmt w:val="decimal"/>
      <w:lvlText w:val="%1)"/>
      <w:lvlJc w:val="left"/>
      <w:pPr>
        <w:ind w:left="9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2D0199C">
      <w:numFmt w:val="bullet"/>
      <w:lvlText w:val="•"/>
      <w:lvlJc w:val="left"/>
      <w:pPr>
        <w:ind w:left="1938" w:hanging="305"/>
      </w:pPr>
      <w:rPr>
        <w:rFonts w:hint="default"/>
        <w:lang w:val="ru-RU" w:eastAsia="ru-RU" w:bidi="ru-RU"/>
      </w:rPr>
    </w:lvl>
    <w:lvl w:ilvl="2" w:tplc="DDE8CAFE">
      <w:numFmt w:val="bullet"/>
      <w:lvlText w:val="•"/>
      <w:lvlJc w:val="left"/>
      <w:pPr>
        <w:ind w:left="2917" w:hanging="305"/>
      </w:pPr>
      <w:rPr>
        <w:rFonts w:hint="default"/>
        <w:lang w:val="ru-RU" w:eastAsia="ru-RU" w:bidi="ru-RU"/>
      </w:rPr>
    </w:lvl>
    <w:lvl w:ilvl="3" w:tplc="2CBA4FBE">
      <w:numFmt w:val="bullet"/>
      <w:lvlText w:val="•"/>
      <w:lvlJc w:val="left"/>
      <w:pPr>
        <w:ind w:left="3895" w:hanging="305"/>
      </w:pPr>
      <w:rPr>
        <w:rFonts w:hint="default"/>
        <w:lang w:val="ru-RU" w:eastAsia="ru-RU" w:bidi="ru-RU"/>
      </w:rPr>
    </w:lvl>
    <w:lvl w:ilvl="4" w:tplc="927284EC">
      <w:numFmt w:val="bullet"/>
      <w:lvlText w:val="•"/>
      <w:lvlJc w:val="left"/>
      <w:pPr>
        <w:ind w:left="4874" w:hanging="305"/>
      </w:pPr>
      <w:rPr>
        <w:rFonts w:hint="default"/>
        <w:lang w:val="ru-RU" w:eastAsia="ru-RU" w:bidi="ru-RU"/>
      </w:rPr>
    </w:lvl>
    <w:lvl w:ilvl="5" w:tplc="FC1436FE">
      <w:numFmt w:val="bullet"/>
      <w:lvlText w:val="•"/>
      <w:lvlJc w:val="left"/>
      <w:pPr>
        <w:ind w:left="5853" w:hanging="305"/>
      </w:pPr>
      <w:rPr>
        <w:rFonts w:hint="default"/>
        <w:lang w:val="ru-RU" w:eastAsia="ru-RU" w:bidi="ru-RU"/>
      </w:rPr>
    </w:lvl>
    <w:lvl w:ilvl="6" w:tplc="2812C754">
      <w:numFmt w:val="bullet"/>
      <w:lvlText w:val="•"/>
      <w:lvlJc w:val="left"/>
      <w:pPr>
        <w:ind w:left="6831" w:hanging="305"/>
      </w:pPr>
      <w:rPr>
        <w:rFonts w:hint="default"/>
        <w:lang w:val="ru-RU" w:eastAsia="ru-RU" w:bidi="ru-RU"/>
      </w:rPr>
    </w:lvl>
    <w:lvl w:ilvl="7" w:tplc="840ADBF6">
      <w:numFmt w:val="bullet"/>
      <w:lvlText w:val="•"/>
      <w:lvlJc w:val="left"/>
      <w:pPr>
        <w:ind w:left="7810" w:hanging="305"/>
      </w:pPr>
      <w:rPr>
        <w:rFonts w:hint="default"/>
        <w:lang w:val="ru-RU" w:eastAsia="ru-RU" w:bidi="ru-RU"/>
      </w:rPr>
    </w:lvl>
    <w:lvl w:ilvl="8" w:tplc="0B90FF18">
      <w:numFmt w:val="bullet"/>
      <w:lvlText w:val="•"/>
      <w:lvlJc w:val="left"/>
      <w:pPr>
        <w:ind w:left="8789" w:hanging="305"/>
      </w:pPr>
      <w:rPr>
        <w:rFonts w:hint="default"/>
        <w:lang w:val="ru-RU" w:eastAsia="ru-RU" w:bidi="ru-RU"/>
      </w:rPr>
    </w:lvl>
  </w:abstractNum>
  <w:abstractNum w:abstractNumId="2">
    <w:nsid w:val="1D1B5B0D"/>
    <w:multiLevelType w:val="hybridMultilevel"/>
    <w:tmpl w:val="9572C9BE"/>
    <w:lvl w:ilvl="0" w:tplc="149C1F12">
      <w:numFmt w:val="bullet"/>
      <w:lvlText w:val=""/>
      <w:lvlJc w:val="left"/>
      <w:pPr>
        <w:ind w:left="1502" w:hanging="54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4B0A2EB0">
      <w:numFmt w:val="bullet"/>
      <w:lvlText w:val="•"/>
      <w:lvlJc w:val="left"/>
      <w:pPr>
        <w:ind w:left="2424" w:hanging="540"/>
      </w:pPr>
      <w:rPr>
        <w:rFonts w:hint="default"/>
        <w:lang w:val="ru-RU" w:eastAsia="ru-RU" w:bidi="ru-RU"/>
      </w:rPr>
    </w:lvl>
    <w:lvl w:ilvl="2" w:tplc="7E96D9BE">
      <w:numFmt w:val="bullet"/>
      <w:lvlText w:val="•"/>
      <w:lvlJc w:val="left"/>
      <w:pPr>
        <w:ind w:left="3349" w:hanging="540"/>
      </w:pPr>
      <w:rPr>
        <w:rFonts w:hint="default"/>
        <w:lang w:val="ru-RU" w:eastAsia="ru-RU" w:bidi="ru-RU"/>
      </w:rPr>
    </w:lvl>
    <w:lvl w:ilvl="3" w:tplc="D6088048">
      <w:numFmt w:val="bullet"/>
      <w:lvlText w:val="•"/>
      <w:lvlJc w:val="left"/>
      <w:pPr>
        <w:ind w:left="4273" w:hanging="540"/>
      </w:pPr>
      <w:rPr>
        <w:rFonts w:hint="default"/>
        <w:lang w:val="ru-RU" w:eastAsia="ru-RU" w:bidi="ru-RU"/>
      </w:rPr>
    </w:lvl>
    <w:lvl w:ilvl="4" w:tplc="C4EE90D2">
      <w:numFmt w:val="bullet"/>
      <w:lvlText w:val="•"/>
      <w:lvlJc w:val="left"/>
      <w:pPr>
        <w:ind w:left="5198" w:hanging="540"/>
      </w:pPr>
      <w:rPr>
        <w:rFonts w:hint="default"/>
        <w:lang w:val="ru-RU" w:eastAsia="ru-RU" w:bidi="ru-RU"/>
      </w:rPr>
    </w:lvl>
    <w:lvl w:ilvl="5" w:tplc="638EC1E6">
      <w:numFmt w:val="bullet"/>
      <w:lvlText w:val="•"/>
      <w:lvlJc w:val="left"/>
      <w:pPr>
        <w:ind w:left="6123" w:hanging="540"/>
      </w:pPr>
      <w:rPr>
        <w:rFonts w:hint="default"/>
        <w:lang w:val="ru-RU" w:eastAsia="ru-RU" w:bidi="ru-RU"/>
      </w:rPr>
    </w:lvl>
    <w:lvl w:ilvl="6" w:tplc="4E080D50">
      <w:numFmt w:val="bullet"/>
      <w:lvlText w:val="•"/>
      <w:lvlJc w:val="left"/>
      <w:pPr>
        <w:ind w:left="7047" w:hanging="540"/>
      </w:pPr>
      <w:rPr>
        <w:rFonts w:hint="default"/>
        <w:lang w:val="ru-RU" w:eastAsia="ru-RU" w:bidi="ru-RU"/>
      </w:rPr>
    </w:lvl>
    <w:lvl w:ilvl="7" w:tplc="39F6E24A">
      <w:numFmt w:val="bullet"/>
      <w:lvlText w:val="•"/>
      <w:lvlJc w:val="left"/>
      <w:pPr>
        <w:ind w:left="7972" w:hanging="540"/>
      </w:pPr>
      <w:rPr>
        <w:rFonts w:hint="default"/>
        <w:lang w:val="ru-RU" w:eastAsia="ru-RU" w:bidi="ru-RU"/>
      </w:rPr>
    </w:lvl>
    <w:lvl w:ilvl="8" w:tplc="F2A447DE">
      <w:numFmt w:val="bullet"/>
      <w:lvlText w:val="•"/>
      <w:lvlJc w:val="left"/>
      <w:pPr>
        <w:ind w:left="8897" w:hanging="540"/>
      </w:pPr>
      <w:rPr>
        <w:rFonts w:hint="default"/>
        <w:lang w:val="ru-RU" w:eastAsia="ru-RU" w:bidi="ru-RU"/>
      </w:rPr>
    </w:lvl>
  </w:abstractNum>
  <w:abstractNum w:abstractNumId="3">
    <w:nsid w:val="3D860635"/>
    <w:multiLevelType w:val="hybridMultilevel"/>
    <w:tmpl w:val="8028E99A"/>
    <w:lvl w:ilvl="0" w:tplc="80D03E86">
      <w:numFmt w:val="bullet"/>
      <w:lvlText w:val=""/>
      <w:lvlJc w:val="left"/>
      <w:pPr>
        <w:ind w:left="150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2948F3F4">
      <w:numFmt w:val="bullet"/>
      <w:lvlText w:val="•"/>
      <w:lvlJc w:val="left"/>
      <w:pPr>
        <w:ind w:left="2424" w:hanging="360"/>
      </w:pPr>
      <w:rPr>
        <w:rFonts w:hint="default"/>
        <w:lang w:val="ru-RU" w:eastAsia="ru-RU" w:bidi="ru-RU"/>
      </w:rPr>
    </w:lvl>
    <w:lvl w:ilvl="2" w:tplc="872048F4">
      <w:numFmt w:val="bullet"/>
      <w:lvlText w:val="•"/>
      <w:lvlJc w:val="left"/>
      <w:pPr>
        <w:ind w:left="3349" w:hanging="360"/>
      </w:pPr>
      <w:rPr>
        <w:rFonts w:hint="default"/>
        <w:lang w:val="ru-RU" w:eastAsia="ru-RU" w:bidi="ru-RU"/>
      </w:rPr>
    </w:lvl>
    <w:lvl w:ilvl="3" w:tplc="1C568990">
      <w:numFmt w:val="bullet"/>
      <w:lvlText w:val="•"/>
      <w:lvlJc w:val="left"/>
      <w:pPr>
        <w:ind w:left="4273" w:hanging="360"/>
      </w:pPr>
      <w:rPr>
        <w:rFonts w:hint="default"/>
        <w:lang w:val="ru-RU" w:eastAsia="ru-RU" w:bidi="ru-RU"/>
      </w:rPr>
    </w:lvl>
    <w:lvl w:ilvl="4" w:tplc="CC5C9652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5" w:tplc="365A8288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6" w:tplc="12C8EF16">
      <w:numFmt w:val="bullet"/>
      <w:lvlText w:val="•"/>
      <w:lvlJc w:val="left"/>
      <w:pPr>
        <w:ind w:left="7047" w:hanging="360"/>
      </w:pPr>
      <w:rPr>
        <w:rFonts w:hint="default"/>
        <w:lang w:val="ru-RU" w:eastAsia="ru-RU" w:bidi="ru-RU"/>
      </w:rPr>
    </w:lvl>
    <w:lvl w:ilvl="7" w:tplc="CDE68C36">
      <w:numFmt w:val="bullet"/>
      <w:lvlText w:val="•"/>
      <w:lvlJc w:val="left"/>
      <w:pPr>
        <w:ind w:left="7972" w:hanging="360"/>
      </w:pPr>
      <w:rPr>
        <w:rFonts w:hint="default"/>
        <w:lang w:val="ru-RU" w:eastAsia="ru-RU" w:bidi="ru-RU"/>
      </w:rPr>
    </w:lvl>
    <w:lvl w:ilvl="8" w:tplc="6DDC2FE2">
      <w:numFmt w:val="bullet"/>
      <w:lvlText w:val="•"/>
      <w:lvlJc w:val="left"/>
      <w:pPr>
        <w:ind w:left="8897" w:hanging="360"/>
      </w:pPr>
      <w:rPr>
        <w:rFonts w:hint="default"/>
        <w:lang w:val="ru-RU" w:eastAsia="ru-RU" w:bidi="ru-RU"/>
      </w:rPr>
    </w:lvl>
  </w:abstractNum>
  <w:abstractNum w:abstractNumId="4">
    <w:nsid w:val="4AD91904"/>
    <w:multiLevelType w:val="hybridMultilevel"/>
    <w:tmpl w:val="B7EA2388"/>
    <w:lvl w:ilvl="0" w:tplc="A4745D8E">
      <w:start w:val="2"/>
      <w:numFmt w:val="decimal"/>
      <w:lvlText w:val="%1."/>
      <w:lvlJc w:val="left"/>
      <w:pPr>
        <w:ind w:left="1415" w:hanging="240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spacing w:val="-6"/>
        <w:w w:val="100"/>
        <w:sz w:val="24"/>
        <w:szCs w:val="24"/>
        <w:lang w:val="ru-RU" w:eastAsia="ru-RU" w:bidi="ru-RU"/>
      </w:rPr>
    </w:lvl>
    <w:lvl w:ilvl="1" w:tplc="9976D1AC">
      <w:numFmt w:val="bullet"/>
      <w:lvlText w:val="•"/>
      <w:lvlJc w:val="left"/>
      <w:pPr>
        <w:ind w:left="2352" w:hanging="240"/>
      </w:pPr>
      <w:rPr>
        <w:rFonts w:hint="default"/>
        <w:lang w:val="ru-RU" w:eastAsia="ru-RU" w:bidi="ru-RU"/>
      </w:rPr>
    </w:lvl>
    <w:lvl w:ilvl="2" w:tplc="6D7E108C">
      <w:numFmt w:val="bullet"/>
      <w:lvlText w:val="•"/>
      <w:lvlJc w:val="left"/>
      <w:pPr>
        <w:ind w:left="3285" w:hanging="240"/>
      </w:pPr>
      <w:rPr>
        <w:rFonts w:hint="default"/>
        <w:lang w:val="ru-RU" w:eastAsia="ru-RU" w:bidi="ru-RU"/>
      </w:rPr>
    </w:lvl>
    <w:lvl w:ilvl="3" w:tplc="27C29FCC">
      <w:numFmt w:val="bullet"/>
      <w:lvlText w:val="•"/>
      <w:lvlJc w:val="left"/>
      <w:pPr>
        <w:ind w:left="4217" w:hanging="240"/>
      </w:pPr>
      <w:rPr>
        <w:rFonts w:hint="default"/>
        <w:lang w:val="ru-RU" w:eastAsia="ru-RU" w:bidi="ru-RU"/>
      </w:rPr>
    </w:lvl>
    <w:lvl w:ilvl="4" w:tplc="CA860750">
      <w:numFmt w:val="bullet"/>
      <w:lvlText w:val="•"/>
      <w:lvlJc w:val="left"/>
      <w:pPr>
        <w:ind w:left="5150" w:hanging="240"/>
      </w:pPr>
      <w:rPr>
        <w:rFonts w:hint="default"/>
        <w:lang w:val="ru-RU" w:eastAsia="ru-RU" w:bidi="ru-RU"/>
      </w:rPr>
    </w:lvl>
    <w:lvl w:ilvl="5" w:tplc="D9CCEC6A">
      <w:numFmt w:val="bullet"/>
      <w:lvlText w:val="•"/>
      <w:lvlJc w:val="left"/>
      <w:pPr>
        <w:ind w:left="6083" w:hanging="240"/>
      </w:pPr>
      <w:rPr>
        <w:rFonts w:hint="default"/>
        <w:lang w:val="ru-RU" w:eastAsia="ru-RU" w:bidi="ru-RU"/>
      </w:rPr>
    </w:lvl>
    <w:lvl w:ilvl="6" w:tplc="203AA59C">
      <w:numFmt w:val="bullet"/>
      <w:lvlText w:val="•"/>
      <w:lvlJc w:val="left"/>
      <w:pPr>
        <w:ind w:left="7015" w:hanging="240"/>
      </w:pPr>
      <w:rPr>
        <w:rFonts w:hint="default"/>
        <w:lang w:val="ru-RU" w:eastAsia="ru-RU" w:bidi="ru-RU"/>
      </w:rPr>
    </w:lvl>
    <w:lvl w:ilvl="7" w:tplc="FC5AB2D4">
      <w:numFmt w:val="bullet"/>
      <w:lvlText w:val="•"/>
      <w:lvlJc w:val="left"/>
      <w:pPr>
        <w:ind w:left="7948" w:hanging="240"/>
      </w:pPr>
      <w:rPr>
        <w:rFonts w:hint="default"/>
        <w:lang w:val="ru-RU" w:eastAsia="ru-RU" w:bidi="ru-RU"/>
      </w:rPr>
    </w:lvl>
    <w:lvl w:ilvl="8" w:tplc="0ACEE470">
      <w:numFmt w:val="bullet"/>
      <w:lvlText w:val="•"/>
      <w:lvlJc w:val="left"/>
      <w:pPr>
        <w:ind w:left="8881" w:hanging="240"/>
      </w:pPr>
      <w:rPr>
        <w:rFonts w:hint="default"/>
        <w:lang w:val="ru-RU" w:eastAsia="ru-RU" w:bidi="ru-RU"/>
      </w:rPr>
    </w:lvl>
  </w:abstractNum>
  <w:abstractNum w:abstractNumId="5">
    <w:nsid w:val="6B684A68"/>
    <w:multiLevelType w:val="hybridMultilevel"/>
    <w:tmpl w:val="7EC60C70"/>
    <w:lvl w:ilvl="0" w:tplc="666A7222">
      <w:start w:val="1"/>
      <w:numFmt w:val="decimal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C2CE1B0">
      <w:numFmt w:val="bullet"/>
      <w:lvlText w:val=""/>
      <w:lvlJc w:val="left"/>
      <w:pPr>
        <w:ind w:left="16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D076D9F0">
      <w:numFmt w:val="bullet"/>
      <w:lvlText w:val="•"/>
      <w:lvlJc w:val="left"/>
      <w:pPr>
        <w:ind w:left="2687" w:hanging="360"/>
      </w:pPr>
      <w:rPr>
        <w:rFonts w:hint="default"/>
        <w:lang w:val="ru-RU" w:eastAsia="ru-RU" w:bidi="ru-RU"/>
      </w:rPr>
    </w:lvl>
    <w:lvl w:ilvl="3" w:tplc="85B2784A">
      <w:numFmt w:val="bullet"/>
      <w:lvlText w:val="•"/>
      <w:lvlJc w:val="left"/>
      <w:pPr>
        <w:ind w:left="3694" w:hanging="360"/>
      </w:pPr>
      <w:rPr>
        <w:rFonts w:hint="default"/>
        <w:lang w:val="ru-RU" w:eastAsia="ru-RU" w:bidi="ru-RU"/>
      </w:rPr>
    </w:lvl>
    <w:lvl w:ilvl="4" w:tplc="54A82BDA">
      <w:numFmt w:val="bullet"/>
      <w:lvlText w:val="•"/>
      <w:lvlJc w:val="left"/>
      <w:pPr>
        <w:ind w:left="4702" w:hanging="360"/>
      </w:pPr>
      <w:rPr>
        <w:rFonts w:hint="default"/>
        <w:lang w:val="ru-RU" w:eastAsia="ru-RU" w:bidi="ru-RU"/>
      </w:rPr>
    </w:lvl>
    <w:lvl w:ilvl="5" w:tplc="BECE95D2">
      <w:numFmt w:val="bullet"/>
      <w:lvlText w:val="•"/>
      <w:lvlJc w:val="left"/>
      <w:pPr>
        <w:ind w:left="5709" w:hanging="360"/>
      </w:pPr>
      <w:rPr>
        <w:rFonts w:hint="default"/>
        <w:lang w:val="ru-RU" w:eastAsia="ru-RU" w:bidi="ru-RU"/>
      </w:rPr>
    </w:lvl>
    <w:lvl w:ilvl="6" w:tplc="1ECA9312">
      <w:numFmt w:val="bullet"/>
      <w:lvlText w:val="•"/>
      <w:lvlJc w:val="left"/>
      <w:pPr>
        <w:ind w:left="6716" w:hanging="360"/>
      </w:pPr>
      <w:rPr>
        <w:rFonts w:hint="default"/>
        <w:lang w:val="ru-RU" w:eastAsia="ru-RU" w:bidi="ru-RU"/>
      </w:rPr>
    </w:lvl>
    <w:lvl w:ilvl="7" w:tplc="8F76275C">
      <w:numFmt w:val="bullet"/>
      <w:lvlText w:val="•"/>
      <w:lvlJc w:val="left"/>
      <w:pPr>
        <w:ind w:left="7724" w:hanging="360"/>
      </w:pPr>
      <w:rPr>
        <w:rFonts w:hint="default"/>
        <w:lang w:val="ru-RU" w:eastAsia="ru-RU" w:bidi="ru-RU"/>
      </w:rPr>
    </w:lvl>
    <w:lvl w:ilvl="8" w:tplc="546C17D2">
      <w:numFmt w:val="bullet"/>
      <w:lvlText w:val="•"/>
      <w:lvlJc w:val="left"/>
      <w:pPr>
        <w:ind w:left="8731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0B5A"/>
    <w:rsid w:val="004D4029"/>
    <w:rsid w:val="00742C13"/>
    <w:rsid w:val="00BB0B5A"/>
    <w:rsid w:val="00F7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B5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B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B5A"/>
    <w:pPr>
      <w:ind w:left="9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B0B5A"/>
    <w:pPr>
      <w:ind w:left="1242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0B5A"/>
    <w:pPr>
      <w:ind w:left="1502" w:hanging="360"/>
    </w:pPr>
  </w:style>
  <w:style w:type="paragraph" w:customStyle="1" w:styleId="TableParagraph">
    <w:name w:val="Table Paragraph"/>
    <w:basedOn w:val="a"/>
    <w:uiPriority w:val="1"/>
    <w:qFormat/>
    <w:rsid w:val="00BB0B5A"/>
    <w:pPr>
      <w:spacing w:line="223" w:lineRule="exact"/>
      <w:ind w:left="10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2018-10-11T11:12:00Z</dcterms:created>
  <dcterms:modified xsi:type="dcterms:W3CDTF">2018-10-11T11:27:00Z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2018-10-11T00:00:00Z</vt:filetime>
  </property>
</Properties>
</file>