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9295"/>
      </w:tblGrid>
      <w:tr w:rsidR="00982DE3">
        <w:trPr>
          <w:trHeight w:val="1894"/>
        </w:trPr>
        <w:tc>
          <w:tcPr>
            <w:tcW w:w="9295" w:type="dxa"/>
          </w:tcPr>
          <w:p w:rsidR="00982DE3" w:rsidRDefault="00C14F0E">
            <w:pPr>
              <w:pStyle w:val="TableParagraph"/>
              <w:spacing w:line="311" w:lineRule="exact"/>
              <w:ind w:left="200" w:firstLine="0"/>
              <w:rPr>
                <w:b/>
                <w:sz w:val="28"/>
              </w:rPr>
            </w:pPr>
            <w:r>
              <w:rPr>
                <w:color w:val="800000"/>
                <w:spacing w:val="-71"/>
                <w:sz w:val="28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8"/>
                <w:u w:val="thick" w:color="800000"/>
              </w:rPr>
              <w:t>Общие сведения о библиотеке.</w:t>
            </w:r>
          </w:p>
          <w:p w:rsidR="00982DE3" w:rsidRDefault="00982DE3">
            <w:pPr>
              <w:pStyle w:val="TableParagraph"/>
              <w:spacing w:before="10"/>
              <w:ind w:left="0" w:firstLine="0"/>
              <w:rPr>
                <w:sz w:val="27"/>
              </w:rPr>
            </w:pPr>
          </w:p>
          <w:p w:rsidR="00982DE3" w:rsidRDefault="00C14F0E">
            <w:pPr>
              <w:pStyle w:val="TableParagraph"/>
              <w:spacing w:before="1"/>
              <w:ind w:left="200" w:firstLine="0"/>
              <w:rPr>
                <w:sz w:val="18"/>
              </w:rPr>
            </w:pPr>
            <w:r>
              <w:rPr>
                <w:sz w:val="18"/>
              </w:rPr>
              <w:t xml:space="preserve">Библиотека МБОУ </w:t>
            </w:r>
            <w:proofErr w:type="spellStart"/>
            <w:r>
              <w:rPr>
                <w:sz w:val="18"/>
              </w:rPr>
              <w:t>Изанинская</w:t>
            </w:r>
            <w:proofErr w:type="spellEnd"/>
            <w:r>
              <w:rPr>
                <w:sz w:val="18"/>
              </w:rPr>
              <w:t xml:space="preserve"> СОШ»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(здание средней и старшей школы) была образована в 1973</w:t>
            </w:r>
            <w:r>
              <w:rPr>
                <w:sz w:val="18"/>
              </w:rPr>
              <w:t>г., когда была занесена первая учётная запись в инвентарную книгу.</w:t>
            </w:r>
          </w:p>
          <w:p w:rsidR="00982DE3" w:rsidRDefault="00C14F0E">
            <w:pPr>
              <w:pStyle w:val="TableParagraph"/>
              <w:ind w:left="200" w:right="333" w:firstLine="0"/>
              <w:rPr>
                <w:sz w:val="18"/>
              </w:rPr>
            </w:pPr>
            <w:r>
              <w:rPr>
                <w:sz w:val="18"/>
              </w:rPr>
              <w:t>Библиотека организует свою работу в направлении «Информатизация деятельности школьной библиотеки». Штат библиотеки — 1 работник.</w:t>
            </w:r>
          </w:p>
          <w:p w:rsidR="00982DE3" w:rsidRDefault="00982DE3" w:rsidP="00C14F0E">
            <w:pPr>
              <w:pStyle w:val="TableParagraph"/>
              <w:rPr>
                <w:sz w:val="18"/>
              </w:rPr>
            </w:pPr>
          </w:p>
        </w:tc>
      </w:tr>
      <w:tr w:rsidR="00982DE3">
        <w:trPr>
          <w:trHeight w:val="6398"/>
        </w:trPr>
        <w:tc>
          <w:tcPr>
            <w:tcW w:w="9295" w:type="dxa"/>
          </w:tcPr>
          <w:p w:rsidR="00982DE3" w:rsidRDefault="00C14F0E">
            <w:pPr>
              <w:pStyle w:val="TableParagraph"/>
              <w:spacing w:before="11" w:line="242" w:lineRule="auto"/>
              <w:ind w:left="200" w:right="326" w:firstLine="0"/>
              <w:rPr>
                <w:b/>
                <w:sz w:val="18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Цели школьной библиотеки</w:t>
            </w:r>
            <w:r>
              <w:rPr>
                <w:b/>
                <w:color w:val="800000"/>
                <w:sz w:val="24"/>
              </w:rPr>
              <w:t xml:space="preserve"> - </w:t>
            </w:r>
            <w:r>
              <w:rPr>
                <w:b/>
                <w:color w:val="800000"/>
                <w:sz w:val="18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982DE3" w:rsidRDefault="00982DE3">
            <w:pPr>
              <w:pStyle w:val="TableParagraph"/>
              <w:spacing w:before="2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line="232" w:lineRule="auto"/>
              <w:ind w:right="546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минимума содержания общеобразовательных программ, их адаптация к жизни в поликультурном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обществе;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before="10" w:line="232" w:lineRule="auto"/>
              <w:ind w:right="546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осознанного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выбора,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конкурентоспособных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выпускников,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готовых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 успешному продолжению образования в высших учебных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заведениях;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before="8" w:line="232" w:lineRule="auto"/>
              <w:ind w:right="522"/>
              <w:rPr>
                <w:sz w:val="18"/>
              </w:rPr>
            </w:pPr>
            <w:r>
              <w:rPr>
                <w:sz w:val="18"/>
              </w:rPr>
              <w:t>воспитание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гражданственности,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патриотизма,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толерантности,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уважения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фундаментальным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 свободам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языкам,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трудолюбия,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любви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семье;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line="245" w:lineRule="exact"/>
              <w:rPr>
                <w:sz w:val="18"/>
              </w:rPr>
            </w:pPr>
            <w:r>
              <w:rPr>
                <w:sz w:val="18"/>
              </w:rPr>
              <w:t>формирование здорового образа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</w:p>
          <w:p w:rsidR="00982DE3" w:rsidRDefault="00982DE3">
            <w:pPr>
              <w:pStyle w:val="TableParagraph"/>
              <w:spacing w:before="5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ind w:left="200" w:firstLine="0"/>
              <w:rPr>
                <w:b/>
                <w:i/>
                <w:sz w:val="20"/>
              </w:rPr>
            </w:pPr>
            <w:r>
              <w:rPr>
                <w:b/>
                <w:i/>
                <w:color w:val="800000"/>
                <w:sz w:val="20"/>
              </w:rPr>
              <w:t>Основные цели библиотеки:</w:t>
            </w:r>
          </w:p>
          <w:p w:rsidR="00982DE3" w:rsidRDefault="00982DE3">
            <w:pPr>
              <w:pStyle w:val="TableParagraph"/>
              <w:spacing w:before="7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line="232" w:lineRule="auto"/>
              <w:ind w:right="547"/>
              <w:rPr>
                <w:sz w:val="18"/>
              </w:rPr>
            </w:pPr>
            <w:r>
              <w:rPr>
                <w:sz w:val="18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пользование</w:t>
            </w:r>
          </w:p>
          <w:p w:rsidR="00982DE3" w:rsidRDefault="00C14F0E">
            <w:pPr>
              <w:pStyle w:val="TableParagraph"/>
              <w:spacing w:before="4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библиотечно-информационными ресурсами, </w:t>
            </w:r>
            <w:proofErr w:type="gramStart"/>
            <w:r>
              <w:rPr>
                <w:sz w:val="18"/>
              </w:rPr>
              <w:t>гарантированное</w:t>
            </w:r>
            <w:proofErr w:type="gramEnd"/>
            <w:r>
              <w:rPr>
                <w:sz w:val="18"/>
              </w:rPr>
              <w:t xml:space="preserve"> государством.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line="242" w:lineRule="exact"/>
              <w:rPr>
                <w:sz w:val="18"/>
              </w:rPr>
            </w:pPr>
            <w:r>
              <w:rPr>
                <w:sz w:val="18"/>
              </w:rPr>
              <w:t>Со</w:t>
            </w:r>
            <w:r>
              <w:rPr>
                <w:sz w:val="18"/>
              </w:rPr>
              <w:t>здание единого информационно-образовательного пространства школы; организация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комплексного</w:t>
            </w:r>
          </w:p>
          <w:p w:rsidR="00982DE3" w:rsidRDefault="00C14F0E">
            <w:pPr>
              <w:pStyle w:val="TableParagraph"/>
              <w:ind w:right="189" w:firstLine="0"/>
              <w:rPr>
                <w:sz w:val="18"/>
              </w:rPr>
            </w:pPr>
            <w:r>
              <w:rPr>
                <w:sz w:val="18"/>
              </w:rPr>
              <w:t>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before="2" w:line="232" w:lineRule="auto"/>
              <w:ind w:right="280"/>
              <w:rPr>
                <w:sz w:val="18"/>
              </w:rPr>
            </w:pPr>
            <w:r>
              <w:rPr>
                <w:sz w:val="18"/>
              </w:rPr>
              <w:t>Воспитание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самосознания,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творческих способностей.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before="4" w:line="243" w:lineRule="exact"/>
              <w:rPr>
                <w:sz w:val="18"/>
              </w:rPr>
            </w:pPr>
            <w:r>
              <w:rPr>
                <w:sz w:val="18"/>
              </w:rPr>
              <w:t>Содействие формированию информационной компетентности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>.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before="4" w:line="232" w:lineRule="auto"/>
              <w:ind w:right="198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систематического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досуга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интересов, потребностей, возрастных психофизических, национальных особенностей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обучающихся.</w:t>
            </w:r>
          </w:p>
          <w:p w:rsidR="00982DE3" w:rsidRDefault="00C14F0E">
            <w:pPr>
              <w:pStyle w:val="TableParagraph"/>
              <w:numPr>
                <w:ilvl w:val="0"/>
                <w:numId w:val="8"/>
              </w:numPr>
              <w:tabs>
                <w:tab w:val="left" w:pos="919"/>
                <w:tab w:val="left" w:pos="920"/>
              </w:tabs>
              <w:spacing w:before="6" w:line="235" w:lineRule="auto"/>
              <w:ind w:right="245"/>
              <w:rPr>
                <w:sz w:val="18"/>
              </w:rPr>
            </w:pPr>
            <w:r>
              <w:rPr>
                <w:sz w:val="18"/>
              </w:rPr>
              <w:t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</w:t>
            </w:r>
            <w:r>
              <w:rPr>
                <w:sz w:val="18"/>
              </w:rPr>
              <w:t>ессов, организации комфортной библиотечной среды, воспитания информационной культуры учителей и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обучающихся.</w:t>
            </w:r>
          </w:p>
        </w:tc>
      </w:tr>
      <w:tr w:rsidR="00982DE3">
        <w:trPr>
          <w:trHeight w:val="4649"/>
        </w:trPr>
        <w:tc>
          <w:tcPr>
            <w:tcW w:w="9295" w:type="dxa"/>
          </w:tcPr>
          <w:p w:rsidR="00982DE3" w:rsidRDefault="00C14F0E">
            <w:pPr>
              <w:pStyle w:val="TableParagraph"/>
              <w:spacing w:before="151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Основные функции библиотеки:</w:t>
            </w:r>
          </w:p>
          <w:p w:rsidR="00982DE3" w:rsidRDefault="00982DE3">
            <w:pPr>
              <w:pStyle w:val="TableParagraph"/>
              <w:spacing w:before="6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line="235" w:lineRule="auto"/>
              <w:ind w:right="816"/>
              <w:rPr>
                <w:sz w:val="18"/>
              </w:rPr>
            </w:pPr>
            <w:r>
              <w:rPr>
                <w:sz w:val="18"/>
              </w:rPr>
              <w:t xml:space="preserve">Аккумулирующая - библиотека формирует, накапливает, систематизирует и хранит </w:t>
            </w:r>
            <w:proofErr w:type="spellStart"/>
            <w:proofErr w:type="gramStart"/>
            <w:r>
              <w:rPr>
                <w:sz w:val="18"/>
              </w:rPr>
              <w:t>библиотечно</w:t>
            </w:r>
            <w:proofErr w:type="spellEnd"/>
            <w:r>
              <w:rPr>
                <w:sz w:val="18"/>
              </w:rPr>
              <w:t>- информационные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ресурсы.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4" w:line="237" w:lineRule="auto"/>
              <w:ind w:right="502"/>
              <w:rPr>
                <w:sz w:val="18"/>
              </w:rPr>
            </w:pPr>
            <w:r>
              <w:rPr>
                <w:sz w:val="18"/>
              </w:rPr>
              <w:t>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6" w:line="232" w:lineRule="auto"/>
              <w:ind w:right="1367"/>
              <w:rPr>
                <w:sz w:val="18"/>
              </w:rPr>
            </w:pPr>
            <w:r>
              <w:rPr>
                <w:sz w:val="18"/>
              </w:rPr>
              <w:t>Методическая - библиотека разрабатывает учебные и методические материалы по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основам информационной культуры пользователей, алгоритмы и технологии поиска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8" w:line="232" w:lineRule="auto"/>
              <w:ind w:right="630"/>
              <w:rPr>
                <w:sz w:val="18"/>
              </w:rPr>
            </w:pPr>
            <w:r>
              <w:rPr>
                <w:sz w:val="18"/>
              </w:rPr>
              <w:t>Учебная - библиотека организует подготовку по основам информационной культуры для различных</w:t>
            </w:r>
            <w:r>
              <w:rPr>
                <w:sz w:val="18"/>
              </w:rPr>
              <w:t xml:space="preserve"> категорий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пользователей.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8" w:line="232" w:lineRule="auto"/>
              <w:ind w:right="813"/>
              <w:rPr>
                <w:sz w:val="18"/>
              </w:rPr>
            </w:pPr>
            <w:r>
              <w:rPr>
                <w:sz w:val="18"/>
              </w:rPr>
              <w:t xml:space="preserve">Просветительская - библиотека приобщает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 xml:space="preserve"> к сокровищам мировой и отечественной культуры.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11" w:line="232" w:lineRule="auto"/>
              <w:ind w:right="297"/>
              <w:rPr>
                <w:sz w:val="18"/>
              </w:rPr>
            </w:pPr>
            <w:r>
              <w:rPr>
                <w:sz w:val="18"/>
              </w:rPr>
              <w:t>Воспитательная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библиотека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способствует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чувства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патриотизма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отношению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государству, своему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краю.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8" w:line="232" w:lineRule="auto"/>
              <w:ind w:right="823"/>
              <w:rPr>
                <w:sz w:val="18"/>
              </w:rPr>
            </w:pPr>
            <w:r>
              <w:rPr>
                <w:sz w:val="18"/>
              </w:rPr>
              <w:t>Социальная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библиот</w:t>
            </w:r>
            <w:r>
              <w:rPr>
                <w:sz w:val="18"/>
              </w:rPr>
              <w:t>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содействует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пользователей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самообразованию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адаптации в современном информационном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обществе.</w:t>
            </w:r>
          </w:p>
          <w:p w:rsidR="00982DE3" w:rsidRDefault="00C14F0E">
            <w:pPr>
              <w:pStyle w:val="TableParagraph"/>
              <w:numPr>
                <w:ilvl w:val="0"/>
                <w:numId w:val="7"/>
              </w:numPr>
              <w:tabs>
                <w:tab w:val="left" w:pos="919"/>
                <w:tab w:val="left" w:pos="920"/>
              </w:tabs>
              <w:spacing w:before="10" w:line="230" w:lineRule="auto"/>
              <w:ind w:right="266"/>
              <w:rPr>
                <w:sz w:val="18"/>
              </w:rPr>
            </w:pPr>
            <w:r>
              <w:rPr>
                <w:sz w:val="18"/>
              </w:rPr>
              <w:t>Координирующая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библиотека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согласовывает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библиотеками,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медиатеками</w:t>
            </w:r>
            <w:proofErr w:type="spellEnd"/>
            <w:r>
              <w:rPr>
                <w:sz w:val="18"/>
              </w:rPr>
              <w:t xml:space="preserve"> для более полного удовлетворения потребн</w:t>
            </w:r>
            <w:r>
              <w:rPr>
                <w:sz w:val="18"/>
              </w:rPr>
              <w:t>остей пользователей в документах 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</w:tr>
      <w:tr w:rsidR="00982DE3">
        <w:trPr>
          <w:trHeight w:val="1191"/>
        </w:trPr>
        <w:tc>
          <w:tcPr>
            <w:tcW w:w="9295" w:type="dxa"/>
          </w:tcPr>
          <w:p w:rsidR="00982DE3" w:rsidRDefault="00C14F0E">
            <w:pPr>
              <w:pStyle w:val="TableParagraph"/>
              <w:spacing w:before="151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Нормативные документы школьной библиотеки</w:t>
            </w:r>
            <w:r>
              <w:rPr>
                <w:b/>
                <w:color w:val="800000"/>
                <w:sz w:val="24"/>
              </w:rPr>
              <w:t>:</w:t>
            </w:r>
          </w:p>
          <w:p w:rsidR="00982DE3" w:rsidRDefault="00982DE3">
            <w:pPr>
              <w:pStyle w:val="TableParagraph"/>
              <w:spacing w:before="1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6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18"/>
              </w:rPr>
            </w:pPr>
            <w:r>
              <w:rPr>
                <w:sz w:val="18"/>
              </w:rPr>
              <w:t>Положение о школьной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библиотеке.</w:t>
            </w:r>
          </w:p>
          <w:p w:rsidR="00982DE3" w:rsidRDefault="00C14F0E">
            <w:pPr>
              <w:pStyle w:val="TableParagraph"/>
              <w:numPr>
                <w:ilvl w:val="0"/>
                <w:numId w:val="6"/>
              </w:numPr>
              <w:tabs>
                <w:tab w:val="left" w:pos="919"/>
                <w:tab w:val="left" w:pos="920"/>
              </w:tabs>
              <w:spacing w:line="224" w:lineRule="exact"/>
              <w:rPr>
                <w:sz w:val="18"/>
              </w:rPr>
            </w:pPr>
            <w:r>
              <w:rPr>
                <w:sz w:val="18"/>
              </w:rPr>
              <w:t>Правила пользования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библиотекой.</w:t>
            </w:r>
          </w:p>
        </w:tc>
      </w:tr>
    </w:tbl>
    <w:p w:rsidR="00982DE3" w:rsidRDefault="00982DE3">
      <w:pPr>
        <w:spacing w:line="224" w:lineRule="exact"/>
        <w:rPr>
          <w:sz w:val="18"/>
        </w:rPr>
        <w:sectPr w:rsidR="00982DE3">
          <w:type w:val="continuous"/>
          <w:pgSz w:w="11910" w:h="16840"/>
          <w:pgMar w:top="1280" w:right="8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9096"/>
      </w:tblGrid>
      <w:tr w:rsidR="00982DE3">
        <w:trPr>
          <w:trHeight w:val="403"/>
        </w:trPr>
        <w:tc>
          <w:tcPr>
            <w:tcW w:w="9096" w:type="dxa"/>
          </w:tcPr>
          <w:p w:rsidR="00982DE3" w:rsidRDefault="00C14F0E">
            <w:pPr>
              <w:pStyle w:val="TableParagraph"/>
              <w:numPr>
                <w:ilvl w:val="0"/>
                <w:numId w:val="5"/>
              </w:numPr>
              <w:tabs>
                <w:tab w:val="left" w:pos="919"/>
                <w:tab w:val="left" w:pos="920"/>
              </w:tabs>
              <w:spacing w:line="238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План 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библиотеки.</w:t>
            </w:r>
          </w:p>
        </w:tc>
      </w:tr>
      <w:tr w:rsidR="00982DE3">
        <w:trPr>
          <w:trHeight w:val="2684"/>
        </w:trPr>
        <w:tc>
          <w:tcPr>
            <w:tcW w:w="9096" w:type="dxa"/>
          </w:tcPr>
          <w:p w:rsidR="00982DE3" w:rsidRDefault="00C14F0E">
            <w:pPr>
              <w:pStyle w:val="TableParagraph"/>
              <w:spacing w:before="143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Наличие отчётной документации:</w:t>
            </w:r>
          </w:p>
          <w:p w:rsidR="00982DE3" w:rsidRDefault="00982DE3">
            <w:pPr>
              <w:pStyle w:val="TableParagraph"/>
              <w:spacing w:before="1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18"/>
              </w:rPr>
            </w:pPr>
            <w:r>
              <w:rPr>
                <w:sz w:val="18"/>
              </w:rPr>
              <w:t>Книга суммарного учета основного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41" w:lineRule="exact"/>
              <w:rPr>
                <w:sz w:val="18"/>
              </w:rPr>
            </w:pPr>
            <w:r>
              <w:rPr>
                <w:sz w:val="18"/>
              </w:rPr>
              <w:t>Книга суммарного учета учебного фонда</w:t>
            </w: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40" w:lineRule="exact"/>
              <w:rPr>
                <w:sz w:val="18"/>
              </w:rPr>
            </w:pPr>
            <w:r>
              <w:rPr>
                <w:sz w:val="18"/>
              </w:rPr>
              <w:t>Книга учета документов на нетрадиционных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носителях</w:t>
            </w: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40" w:lineRule="exact"/>
              <w:rPr>
                <w:sz w:val="18"/>
              </w:rPr>
            </w:pPr>
            <w:r>
              <w:rPr>
                <w:sz w:val="18"/>
              </w:rPr>
              <w:t>Инвентарные книги основного и учебного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фондов</w:t>
            </w: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40" w:lineRule="exact"/>
              <w:rPr>
                <w:sz w:val="18"/>
              </w:rPr>
            </w:pPr>
            <w:r>
              <w:rPr>
                <w:sz w:val="18"/>
              </w:rPr>
              <w:t>Книга учета книг и учебников, принятых от читателей взамен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утерянных</w:t>
            </w: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39" w:lineRule="exact"/>
              <w:rPr>
                <w:sz w:val="18"/>
              </w:rPr>
            </w:pPr>
            <w:r>
              <w:rPr>
                <w:sz w:val="18"/>
              </w:rPr>
              <w:t>Акты движения</w:t>
            </w:r>
            <w:r>
              <w:rPr>
                <w:sz w:val="18"/>
              </w:rPr>
              <w:t xml:space="preserve"> фондов</w:t>
            </w:r>
          </w:p>
          <w:p w:rsidR="00982DE3" w:rsidRDefault="00C14F0E">
            <w:pPr>
              <w:pStyle w:val="TableParagraph"/>
              <w:numPr>
                <w:ilvl w:val="0"/>
                <w:numId w:val="4"/>
              </w:numPr>
              <w:tabs>
                <w:tab w:val="left" w:pos="919"/>
                <w:tab w:val="left" w:pos="920"/>
              </w:tabs>
              <w:spacing w:line="241" w:lineRule="exact"/>
              <w:rPr>
                <w:sz w:val="18"/>
              </w:rPr>
            </w:pPr>
            <w:r>
              <w:rPr>
                <w:sz w:val="18"/>
              </w:rPr>
              <w:t>Картотека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учебников</w:t>
            </w:r>
          </w:p>
        </w:tc>
      </w:tr>
      <w:tr w:rsidR="00982DE3">
        <w:trPr>
          <w:trHeight w:val="2376"/>
        </w:trPr>
        <w:tc>
          <w:tcPr>
            <w:tcW w:w="9096" w:type="dxa"/>
          </w:tcPr>
          <w:p w:rsidR="00982DE3" w:rsidRDefault="00982DE3">
            <w:pPr>
              <w:pStyle w:val="TableParagraph"/>
              <w:spacing w:before="5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Выписка из правил работы</w:t>
            </w:r>
            <w:r>
              <w:rPr>
                <w:b/>
                <w:color w:val="800000"/>
                <w:spacing w:val="55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библиотеки:</w:t>
            </w:r>
          </w:p>
          <w:p w:rsidR="00982DE3" w:rsidRDefault="00982DE3">
            <w:pPr>
              <w:pStyle w:val="TableParagraph"/>
              <w:spacing w:before="1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18"/>
              </w:rPr>
            </w:pPr>
            <w:r>
              <w:rPr>
                <w:sz w:val="18"/>
              </w:rPr>
              <w:t>Все обучающиеся школы могут быть читателями (пользователями) школьной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библиотеки.</w:t>
            </w:r>
          </w:p>
          <w:p w:rsidR="00982DE3" w:rsidRDefault="00C14F0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before="5" w:line="232" w:lineRule="auto"/>
              <w:ind w:right="558"/>
              <w:rPr>
                <w:sz w:val="18"/>
              </w:rPr>
            </w:pPr>
            <w:r>
              <w:rPr>
                <w:sz w:val="18"/>
              </w:rPr>
              <w:t>Читатель имеет право пользоваться книжным фондом и справочно-библиографическим аппаратом библиотеки,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Интернет-ресурсами</w:t>
            </w:r>
          </w:p>
          <w:p w:rsidR="00982DE3" w:rsidRDefault="00C14F0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before="2" w:line="243" w:lineRule="exact"/>
              <w:rPr>
                <w:sz w:val="18"/>
              </w:rPr>
            </w:pPr>
            <w:r>
              <w:rPr>
                <w:sz w:val="18"/>
              </w:rPr>
              <w:t>Читатель может получать на руки до 5 книг сроком до 10 дней.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¨</w:t>
            </w:r>
          </w:p>
          <w:p w:rsidR="00982DE3" w:rsidRDefault="00C14F0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before="6" w:line="230" w:lineRule="auto"/>
              <w:ind w:right="329"/>
              <w:rPr>
                <w:sz w:val="18"/>
              </w:rPr>
            </w:pPr>
            <w:r>
              <w:rPr>
                <w:sz w:val="18"/>
              </w:rPr>
              <w:t>Обмен произведений печати и CD – дисков, работа со справочными материалами, доступ в Интернет производится по графику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</w:tc>
      </w:tr>
      <w:tr w:rsidR="00982DE3">
        <w:trPr>
          <w:trHeight w:val="2067"/>
        </w:trPr>
        <w:tc>
          <w:tcPr>
            <w:tcW w:w="9096" w:type="dxa"/>
          </w:tcPr>
          <w:p w:rsidR="00982DE3" w:rsidRDefault="00C14F0E">
            <w:pPr>
              <w:pStyle w:val="TableParagraph"/>
              <w:spacing w:before="146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Массовая работа:</w:t>
            </w:r>
          </w:p>
          <w:p w:rsidR="00982DE3" w:rsidRDefault="00982DE3">
            <w:pPr>
              <w:pStyle w:val="TableParagraph"/>
              <w:spacing w:before="2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line="243" w:lineRule="exact"/>
              <w:rPr>
                <w:sz w:val="18"/>
              </w:rPr>
            </w:pPr>
            <w:r>
              <w:rPr>
                <w:sz w:val="18"/>
              </w:rPr>
              <w:t>Проведение тематических библиотечных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уроков</w:t>
            </w:r>
          </w:p>
          <w:p w:rsidR="00982DE3" w:rsidRDefault="00C14F0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line="240" w:lineRule="exact"/>
              <w:rPr>
                <w:sz w:val="18"/>
              </w:rPr>
            </w:pPr>
            <w:r>
              <w:rPr>
                <w:sz w:val="18"/>
              </w:rPr>
              <w:t>Организация конкурсов и викторин среди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читателей</w:t>
            </w:r>
          </w:p>
          <w:p w:rsidR="00982DE3" w:rsidRDefault="00C14F0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line="240" w:lineRule="exact"/>
              <w:rPr>
                <w:sz w:val="18"/>
              </w:rPr>
            </w:pPr>
            <w:r>
              <w:rPr>
                <w:sz w:val="18"/>
              </w:rPr>
              <w:t>Подготовка и проведение устных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журналов</w:t>
            </w:r>
          </w:p>
          <w:p w:rsidR="00982DE3" w:rsidRDefault="00C14F0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line="239" w:lineRule="exact"/>
              <w:rPr>
                <w:sz w:val="18"/>
              </w:rPr>
            </w:pPr>
            <w:r>
              <w:rPr>
                <w:sz w:val="18"/>
              </w:rPr>
              <w:t>Создание и организация просмотра рекламных роликов в помещении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библиотеки</w:t>
            </w:r>
          </w:p>
          <w:p w:rsidR="00982DE3" w:rsidRDefault="00C14F0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line="241" w:lineRule="exact"/>
              <w:rPr>
                <w:sz w:val="18"/>
              </w:rPr>
            </w:pPr>
            <w:r>
              <w:rPr>
                <w:sz w:val="18"/>
              </w:rPr>
              <w:t>Информирование читателей о новых поступлениях 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библиотеку</w:t>
            </w:r>
          </w:p>
        </w:tc>
      </w:tr>
      <w:tr w:rsidR="00982DE3">
        <w:trPr>
          <w:trHeight w:val="1826"/>
        </w:trPr>
        <w:tc>
          <w:tcPr>
            <w:tcW w:w="9096" w:type="dxa"/>
          </w:tcPr>
          <w:p w:rsidR="00982DE3" w:rsidRDefault="00C14F0E">
            <w:pPr>
              <w:pStyle w:val="TableParagraph"/>
              <w:spacing w:before="143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Выставочная работа:</w:t>
            </w:r>
          </w:p>
          <w:p w:rsidR="00982DE3" w:rsidRDefault="00982DE3">
            <w:pPr>
              <w:pStyle w:val="TableParagraph"/>
              <w:spacing w:before="1"/>
              <w:ind w:left="0" w:firstLine="0"/>
              <w:rPr>
                <w:sz w:val="24"/>
              </w:rPr>
            </w:pPr>
          </w:p>
          <w:p w:rsidR="00982DE3" w:rsidRDefault="00C14F0E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before="1" w:line="244" w:lineRule="exact"/>
              <w:rPr>
                <w:sz w:val="18"/>
              </w:rPr>
            </w:pPr>
            <w:r>
              <w:rPr>
                <w:sz w:val="18"/>
              </w:rPr>
              <w:t>Оформление книжных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выставок</w:t>
            </w:r>
          </w:p>
          <w:p w:rsidR="00982DE3" w:rsidRDefault="00C14F0E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line="241" w:lineRule="exact"/>
              <w:rPr>
                <w:sz w:val="18"/>
              </w:rPr>
            </w:pPr>
            <w:r>
              <w:rPr>
                <w:sz w:val="18"/>
              </w:rPr>
              <w:t>Оформление информационных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стендов</w:t>
            </w:r>
          </w:p>
          <w:p w:rsidR="00982DE3" w:rsidRDefault="00C14F0E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line="239" w:lineRule="exact"/>
              <w:rPr>
                <w:sz w:val="18"/>
              </w:rPr>
            </w:pPr>
            <w:r>
              <w:rPr>
                <w:sz w:val="18"/>
              </w:rPr>
              <w:t>Организация тематических и возрастных подборок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книг</w:t>
            </w:r>
          </w:p>
          <w:p w:rsidR="00982DE3" w:rsidRDefault="00C14F0E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line="241" w:lineRule="exact"/>
              <w:rPr>
                <w:sz w:val="18"/>
              </w:rPr>
            </w:pPr>
            <w:r>
              <w:rPr>
                <w:sz w:val="18"/>
              </w:rPr>
              <w:t>Организация выставок  творческих работ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</w:p>
        </w:tc>
      </w:tr>
      <w:tr w:rsidR="00982DE3">
        <w:trPr>
          <w:trHeight w:val="2588"/>
        </w:trPr>
        <w:tc>
          <w:tcPr>
            <w:tcW w:w="9096" w:type="dxa"/>
          </w:tcPr>
          <w:p w:rsidR="00982DE3" w:rsidRDefault="00C14F0E">
            <w:pPr>
              <w:pStyle w:val="TableParagraph"/>
              <w:spacing w:before="143"/>
              <w:ind w:left="200" w:firstLine="0"/>
              <w:rPr>
                <w:b/>
                <w:sz w:val="24"/>
              </w:rPr>
            </w:pPr>
            <w:r>
              <w:rPr>
                <w:color w:val="800000"/>
                <w:spacing w:val="-60"/>
                <w:sz w:val="24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4"/>
                <w:u w:val="thick" w:color="800000"/>
              </w:rPr>
              <w:t>Индивидуальная работа с пользователями:</w:t>
            </w:r>
          </w:p>
          <w:p w:rsidR="00982DE3" w:rsidRDefault="00982DE3">
            <w:pPr>
              <w:pStyle w:val="TableParagraph"/>
              <w:spacing w:before="4"/>
              <w:ind w:left="0" w:firstLine="0"/>
              <w:rPr>
                <w:sz w:val="21"/>
              </w:rPr>
            </w:pPr>
          </w:p>
          <w:p w:rsidR="00982DE3" w:rsidRDefault="00982DE3">
            <w:pPr>
              <w:pStyle w:val="TableParagraph"/>
              <w:spacing w:line="20" w:lineRule="exact"/>
              <w:ind w:left="200" w:firstLine="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pt;height:.6pt;mso-position-horizontal-relative:char;mso-position-vertical-relative:line" coordsize="60,12">
                  <v:rect id="_x0000_s1027" style="position:absolute;width:60;height:12" fillcolor="maroon" stroked="f"/>
                  <w10:wrap type="none"/>
                  <w10:anchorlock/>
                </v:group>
              </w:pict>
            </w:r>
          </w:p>
          <w:p w:rsidR="00982DE3" w:rsidRDefault="00C14F0E">
            <w:pPr>
              <w:pStyle w:val="TableParagraph"/>
              <w:spacing w:before="8"/>
              <w:ind w:left="200" w:right="234" w:firstLine="0"/>
              <w:rPr>
                <w:sz w:val="18"/>
              </w:rPr>
            </w:pPr>
            <w:r>
              <w:rPr>
                <w:sz w:val="18"/>
              </w:rPr>
              <w:t>Библиотека оказывает помощь читателям в отборе информации, в оформлении ими творческих работ, проводит консультации по правилам пользования библиотекой, её СБА, организует работу по использова</w:t>
            </w:r>
            <w:r>
              <w:rPr>
                <w:sz w:val="18"/>
              </w:rPr>
              <w:t>нию Интернет- ресурсов.</w:t>
            </w:r>
          </w:p>
          <w:p w:rsidR="00982DE3" w:rsidRDefault="00C14F0E">
            <w:pPr>
              <w:pStyle w:val="TableParagraph"/>
              <w:spacing w:before="1"/>
              <w:ind w:left="200" w:firstLine="0"/>
              <w:rPr>
                <w:sz w:val="18"/>
              </w:rPr>
            </w:pPr>
            <w:r>
              <w:rPr>
                <w:sz w:val="18"/>
              </w:rPr>
              <w:t>Библиотека проводит работу с читателями по сохранности книг и учебников, информирует родителей о наличии учебников и замене книг и учебников, утерянных читателями.</w:t>
            </w:r>
          </w:p>
          <w:p w:rsidR="00982DE3" w:rsidRDefault="00C14F0E">
            <w:pPr>
              <w:pStyle w:val="TableParagraph"/>
              <w:spacing w:line="206" w:lineRule="exact"/>
              <w:ind w:left="200" w:firstLine="0"/>
              <w:rPr>
                <w:sz w:val="18"/>
              </w:rPr>
            </w:pPr>
            <w:r>
              <w:rPr>
                <w:sz w:val="18"/>
              </w:rPr>
              <w:t>В библиотеке есть возможность использования копировально-множительно</w:t>
            </w:r>
            <w:r>
              <w:rPr>
                <w:sz w:val="18"/>
              </w:rPr>
              <w:t>й техники.</w:t>
            </w:r>
          </w:p>
          <w:p w:rsidR="00982DE3" w:rsidRDefault="00982DE3">
            <w:pPr>
              <w:pStyle w:val="TableParagraph"/>
              <w:spacing w:before="4"/>
              <w:ind w:left="0" w:firstLine="0"/>
              <w:rPr>
                <w:sz w:val="28"/>
              </w:rPr>
            </w:pPr>
          </w:p>
          <w:p w:rsidR="00982DE3" w:rsidRDefault="00C14F0E">
            <w:pPr>
              <w:pStyle w:val="TableParagraph"/>
              <w:spacing w:line="308" w:lineRule="exact"/>
              <w:ind w:left="200" w:firstLine="0"/>
              <w:rPr>
                <w:b/>
                <w:sz w:val="28"/>
              </w:rPr>
            </w:pPr>
            <w:r>
              <w:rPr>
                <w:color w:val="800000"/>
                <w:spacing w:val="-71"/>
                <w:sz w:val="28"/>
                <w:u w:val="thick" w:color="800000"/>
              </w:rPr>
              <w:t xml:space="preserve"> </w:t>
            </w:r>
            <w:r>
              <w:rPr>
                <w:b/>
                <w:color w:val="800000"/>
                <w:sz w:val="28"/>
                <w:u w:val="thick" w:color="800000"/>
              </w:rPr>
              <w:t>График работы школьной библиотеки</w:t>
            </w:r>
            <w:r>
              <w:rPr>
                <w:b/>
                <w:color w:val="800000"/>
                <w:sz w:val="28"/>
              </w:rPr>
              <w:t>:</w:t>
            </w:r>
          </w:p>
        </w:tc>
      </w:tr>
    </w:tbl>
    <w:p w:rsidR="00982DE3" w:rsidRDefault="00C14F0E">
      <w:pPr>
        <w:pStyle w:val="a3"/>
        <w:spacing w:before="7"/>
        <w:ind w:right="6674"/>
      </w:pPr>
      <w:r>
        <w:t>понедельник - суббота</w:t>
      </w:r>
      <w:r>
        <w:t xml:space="preserve"> с 9.00 до 13.00</w:t>
      </w:r>
    </w:p>
    <w:p w:rsidR="00982DE3" w:rsidRPr="00C14F0E" w:rsidRDefault="00C14F0E">
      <w:pPr>
        <w:ind w:left="287"/>
        <w:rPr>
          <w:b/>
          <w:i/>
          <w:sz w:val="24"/>
        </w:rPr>
      </w:pPr>
      <w:r>
        <w:rPr>
          <w:b/>
          <w:i/>
          <w:sz w:val="24"/>
        </w:rPr>
        <w:t>Санитарный день - последняя пятница каждого месяца</w:t>
      </w:r>
    </w:p>
    <w:p w:rsidR="00982DE3" w:rsidRPr="00C14F0E" w:rsidRDefault="00982DE3">
      <w:pPr>
        <w:rPr>
          <w:b/>
          <w:i/>
          <w:sz w:val="24"/>
        </w:rPr>
      </w:pPr>
    </w:p>
    <w:p w:rsidR="00982DE3" w:rsidRPr="00C14F0E" w:rsidRDefault="00C14F0E">
      <w:pPr>
        <w:pStyle w:val="a3"/>
        <w:rPr>
          <w:i/>
        </w:rPr>
      </w:pPr>
      <w:r w:rsidRPr="00C14F0E">
        <w:rPr>
          <w:i/>
          <w:color w:val="800000"/>
        </w:rPr>
        <w:t>Заведующая библиотекой:</w:t>
      </w:r>
    </w:p>
    <w:p w:rsidR="00982DE3" w:rsidRDefault="00C14F0E">
      <w:pPr>
        <w:spacing w:before="2"/>
        <w:ind w:left="338"/>
        <w:rPr>
          <w:b/>
          <w:i/>
          <w:sz w:val="32"/>
        </w:rPr>
      </w:pPr>
      <w:r>
        <w:rPr>
          <w:b/>
          <w:i/>
          <w:sz w:val="32"/>
        </w:rPr>
        <w:t>Султанова А.Г</w:t>
      </w:r>
    </w:p>
    <w:sectPr w:rsidR="00982DE3" w:rsidSect="00982DE3">
      <w:pgSz w:w="11910" w:h="16840"/>
      <w:pgMar w:top="1280" w:right="8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E32"/>
    <w:multiLevelType w:val="hybridMultilevel"/>
    <w:tmpl w:val="EEBE8C04"/>
    <w:lvl w:ilvl="0" w:tplc="06F4172C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6104BE8">
      <w:numFmt w:val="bullet"/>
      <w:lvlText w:val="•"/>
      <w:lvlJc w:val="left"/>
      <w:pPr>
        <w:ind w:left="1737" w:hanging="360"/>
      </w:pPr>
      <w:rPr>
        <w:rFonts w:hint="default"/>
        <w:lang w:val="ru-RU" w:eastAsia="ru-RU" w:bidi="ru-RU"/>
      </w:rPr>
    </w:lvl>
    <w:lvl w:ilvl="2" w:tplc="790A116E">
      <w:numFmt w:val="bullet"/>
      <w:lvlText w:val="•"/>
      <w:lvlJc w:val="left"/>
      <w:pPr>
        <w:ind w:left="2555" w:hanging="360"/>
      </w:pPr>
      <w:rPr>
        <w:rFonts w:hint="default"/>
        <w:lang w:val="ru-RU" w:eastAsia="ru-RU" w:bidi="ru-RU"/>
      </w:rPr>
    </w:lvl>
    <w:lvl w:ilvl="3" w:tplc="EA0420CC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4" w:tplc="B3C28A86">
      <w:numFmt w:val="bullet"/>
      <w:lvlText w:val="•"/>
      <w:lvlJc w:val="left"/>
      <w:pPr>
        <w:ind w:left="4190" w:hanging="360"/>
      </w:pPr>
      <w:rPr>
        <w:rFonts w:hint="default"/>
        <w:lang w:val="ru-RU" w:eastAsia="ru-RU" w:bidi="ru-RU"/>
      </w:rPr>
    </w:lvl>
    <w:lvl w:ilvl="5" w:tplc="D91A7062">
      <w:numFmt w:val="bullet"/>
      <w:lvlText w:val="•"/>
      <w:lvlJc w:val="left"/>
      <w:pPr>
        <w:ind w:left="5008" w:hanging="360"/>
      </w:pPr>
      <w:rPr>
        <w:rFonts w:hint="default"/>
        <w:lang w:val="ru-RU" w:eastAsia="ru-RU" w:bidi="ru-RU"/>
      </w:rPr>
    </w:lvl>
    <w:lvl w:ilvl="6" w:tplc="E72C14AA">
      <w:numFmt w:val="bullet"/>
      <w:lvlText w:val="•"/>
      <w:lvlJc w:val="left"/>
      <w:pPr>
        <w:ind w:left="5825" w:hanging="360"/>
      </w:pPr>
      <w:rPr>
        <w:rFonts w:hint="default"/>
        <w:lang w:val="ru-RU" w:eastAsia="ru-RU" w:bidi="ru-RU"/>
      </w:rPr>
    </w:lvl>
    <w:lvl w:ilvl="7" w:tplc="36E0948E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8" w:tplc="B224AD88">
      <w:numFmt w:val="bullet"/>
      <w:lvlText w:val="•"/>
      <w:lvlJc w:val="left"/>
      <w:pPr>
        <w:ind w:left="7460" w:hanging="360"/>
      </w:pPr>
      <w:rPr>
        <w:rFonts w:hint="default"/>
        <w:lang w:val="ru-RU" w:eastAsia="ru-RU" w:bidi="ru-RU"/>
      </w:rPr>
    </w:lvl>
  </w:abstractNum>
  <w:abstractNum w:abstractNumId="1">
    <w:nsid w:val="13B532A0"/>
    <w:multiLevelType w:val="hybridMultilevel"/>
    <w:tmpl w:val="BE1CD170"/>
    <w:lvl w:ilvl="0" w:tplc="57E69EC0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CDE5356">
      <w:numFmt w:val="bullet"/>
      <w:lvlText w:val="•"/>
      <w:lvlJc w:val="left"/>
      <w:pPr>
        <w:ind w:left="1737" w:hanging="360"/>
      </w:pPr>
      <w:rPr>
        <w:rFonts w:hint="default"/>
        <w:lang w:val="ru-RU" w:eastAsia="ru-RU" w:bidi="ru-RU"/>
      </w:rPr>
    </w:lvl>
    <w:lvl w:ilvl="2" w:tplc="853CC1B2">
      <w:numFmt w:val="bullet"/>
      <w:lvlText w:val="•"/>
      <w:lvlJc w:val="left"/>
      <w:pPr>
        <w:ind w:left="2555" w:hanging="360"/>
      </w:pPr>
      <w:rPr>
        <w:rFonts w:hint="default"/>
        <w:lang w:val="ru-RU" w:eastAsia="ru-RU" w:bidi="ru-RU"/>
      </w:rPr>
    </w:lvl>
    <w:lvl w:ilvl="3" w:tplc="762CD2B8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4" w:tplc="80EEB452">
      <w:numFmt w:val="bullet"/>
      <w:lvlText w:val="•"/>
      <w:lvlJc w:val="left"/>
      <w:pPr>
        <w:ind w:left="4190" w:hanging="360"/>
      </w:pPr>
      <w:rPr>
        <w:rFonts w:hint="default"/>
        <w:lang w:val="ru-RU" w:eastAsia="ru-RU" w:bidi="ru-RU"/>
      </w:rPr>
    </w:lvl>
    <w:lvl w:ilvl="5" w:tplc="209EB19A">
      <w:numFmt w:val="bullet"/>
      <w:lvlText w:val="•"/>
      <w:lvlJc w:val="left"/>
      <w:pPr>
        <w:ind w:left="5008" w:hanging="360"/>
      </w:pPr>
      <w:rPr>
        <w:rFonts w:hint="default"/>
        <w:lang w:val="ru-RU" w:eastAsia="ru-RU" w:bidi="ru-RU"/>
      </w:rPr>
    </w:lvl>
    <w:lvl w:ilvl="6" w:tplc="D39489A8">
      <w:numFmt w:val="bullet"/>
      <w:lvlText w:val="•"/>
      <w:lvlJc w:val="left"/>
      <w:pPr>
        <w:ind w:left="5825" w:hanging="360"/>
      </w:pPr>
      <w:rPr>
        <w:rFonts w:hint="default"/>
        <w:lang w:val="ru-RU" w:eastAsia="ru-RU" w:bidi="ru-RU"/>
      </w:rPr>
    </w:lvl>
    <w:lvl w:ilvl="7" w:tplc="6B2C075C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8" w:tplc="BF8C0A6C">
      <w:numFmt w:val="bullet"/>
      <w:lvlText w:val="•"/>
      <w:lvlJc w:val="left"/>
      <w:pPr>
        <w:ind w:left="7460" w:hanging="360"/>
      </w:pPr>
      <w:rPr>
        <w:rFonts w:hint="default"/>
        <w:lang w:val="ru-RU" w:eastAsia="ru-RU" w:bidi="ru-RU"/>
      </w:rPr>
    </w:lvl>
  </w:abstractNum>
  <w:abstractNum w:abstractNumId="2">
    <w:nsid w:val="1ABD7DC2"/>
    <w:multiLevelType w:val="hybridMultilevel"/>
    <w:tmpl w:val="BED47C0E"/>
    <w:lvl w:ilvl="0" w:tplc="BB264584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D044074">
      <w:numFmt w:val="bullet"/>
      <w:lvlText w:val="•"/>
      <w:lvlJc w:val="left"/>
      <w:pPr>
        <w:ind w:left="1737" w:hanging="360"/>
      </w:pPr>
      <w:rPr>
        <w:rFonts w:hint="default"/>
        <w:lang w:val="ru-RU" w:eastAsia="ru-RU" w:bidi="ru-RU"/>
      </w:rPr>
    </w:lvl>
    <w:lvl w:ilvl="2" w:tplc="05808312">
      <w:numFmt w:val="bullet"/>
      <w:lvlText w:val="•"/>
      <w:lvlJc w:val="left"/>
      <w:pPr>
        <w:ind w:left="2555" w:hanging="360"/>
      </w:pPr>
      <w:rPr>
        <w:rFonts w:hint="default"/>
        <w:lang w:val="ru-RU" w:eastAsia="ru-RU" w:bidi="ru-RU"/>
      </w:rPr>
    </w:lvl>
    <w:lvl w:ilvl="3" w:tplc="AA2851AE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4" w:tplc="FC5A9800">
      <w:numFmt w:val="bullet"/>
      <w:lvlText w:val="•"/>
      <w:lvlJc w:val="left"/>
      <w:pPr>
        <w:ind w:left="4190" w:hanging="360"/>
      </w:pPr>
      <w:rPr>
        <w:rFonts w:hint="default"/>
        <w:lang w:val="ru-RU" w:eastAsia="ru-RU" w:bidi="ru-RU"/>
      </w:rPr>
    </w:lvl>
    <w:lvl w:ilvl="5" w:tplc="BF466314">
      <w:numFmt w:val="bullet"/>
      <w:lvlText w:val="•"/>
      <w:lvlJc w:val="left"/>
      <w:pPr>
        <w:ind w:left="5008" w:hanging="360"/>
      </w:pPr>
      <w:rPr>
        <w:rFonts w:hint="default"/>
        <w:lang w:val="ru-RU" w:eastAsia="ru-RU" w:bidi="ru-RU"/>
      </w:rPr>
    </w:lvl>
    <w:lvl w:ilvl="6" w:tplc="900EFAB8">
      <w:numFmt w:val="bullet"/>
      <w:lvlText w:val="•"/>
      <w:lvlJc w:val="left"/>
      <w:pPr>
        <w:ind w:left="5825" w:hanging="360"/>
      </w:pPr>
      <w:rPr>
        <w:rFonts w:hint="default"/>
        <w:lang w:val="ru-RU" w:eastAsia="ru-RU" w:bidi="ru-RU"/>
      </w:rPr>
    </w:lvl>
    <w:lvl w:ilvl="7" w:tplc="EF985C20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8" w:tplc="D222F212">
      <w:numFmt w:val="bullet"/>
      <w:lvlText w:val="•"/>
      <w:lvlJc w:val="left"/>
      <w:pPr>
        <w:ind w:left="7460" w:hanging="360"/>
      </w:pPr>
      <w:rPr>
        <w:rFonts w:hint="default"/>
        <w:lang w:val="ru-RU" w:eastAsia="ru-RU" w:bidi="ru-RU"/>
      </w:rPr>
    </w:lvl>
  </w:abstractNum>
  <w:abstractNum w:abstractNumId="3">
    <w:nsid w:val="2F0E64DF"/>
    <w:multiLevelType w:val="hybridMultilevel"/>
    <w:tmpl w:val="F1C6FB00"/>
    <w:lvl w:ilvl="0" w:tplc="E2882368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8482EA6">
      <w:numFmt w:val="bullet"/>
      <w:lvlText w:val="•"/>
      <w:lvlJc w:val="left"/>
      <w:pPr>
        <w:ind w:left="1757" w:hanging="360"/>
      </w:pPr>
      <w:rPr>
        <w:rFonts w:hint="default"/>
        <w:lang w:val="ru-RU" w:eastAsia="ru-RU" w:bidi="ru-RU"/>
      </w:rPr>
    </w:lvl>
    <w:lvl w:ilvl="2" w:tplc="1876E76E">
      <w:numFmt w:val="bullet"/>
      <w:lvlText w:val="•"/>
      <w:lvlJc w:val="left"/>
      <w:pPr>
        <w:ind w:left="2595" w:hanging="360"/>
      </w:pPr>
      <w:rPr>
        <w:rFonts w:hint="default"/>
        <w:lang w:val="ru-RU" w:eastAsia="ru-RU" w:bidi="ru-RU"/>
      </w:rPr>
    </w:lvl>
    <w:lvl w:ilvl="3" w:tplc="199A704C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4" w:tplc="A0AEC234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C4822556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AB7C2694">
      <w:numFmt w:val="bullet"/>
      <w:lvlText w:val="•"/>
      <w:lvlJc w:val="left"/>
      <w:pPr>
        <w:ind w:left="5945" w:hanging="360"/>
      </w:pPr>
      <w:rPr>
        <w:rFonts w:hint="default"/>
        <w:lang w:val="ru-RU" w:eastAsia="ru-RU" w:bidi="ru-RU"/>
      </w:rPr>
    </w:lvl>
    <w:lvl w:ilvl="7" w:tplc="41B2A0FA">
      <w:numFmt w:val="bullet"/>
      <w:lvlText w:val="•"/>
      <w:lvlJc w:val="left"/>
      <w:pPr>
        <w:ind w:left="6782" w:hanging="360"/>
      </w:pPr>
      <w:rPr>
        <w:rFonts w:hint="default"/>
        <w:lang w:val="ru-RU" w:eastAsia="ru-RU" w:bidi="ru-RU"/>
      </w:rPr>
    </w:lvl>
    <w:lvl w:ilvl="8" w:tplc="36582D22">
      <w:numFmt w:val="bullet"/>
      <w:lvlText w:val="•"/>
      <w:lvlJc w:val="left"/>
      <w:pPr>
        <w:ind w:left="7620" w:hanging="360"/>
      </w:pPr>
      <w:rPr>
        <w:rFonts w:hint="default"/>
        <w:lang w:val="ru-RU" w:eastAsia="ru-RU" w:bidi="ru-RU"/>
      </w:rPr>
    </w:lvl>
  </w:abstractNum>
  <w:abstractNum w:abstractNumId="4">
    <w:nsid w:val="42EB7F18"/>
    <w:multiLevelType w:val="hybridMultilevel"/>
    <w:tmpl w:val="138E9AE6"/>
    <w:lvl w:ilvl="0" w:tplc="EA382300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B5E1CBC">
      <w:numFmt w:val="bullet"/>
      <w:lvlText w:val="•"/>
      <w:lvlJc w:val="left"/>
      <w:pPr>
        <w:ind w:left="1757" w:hanging="360"/>
      </w:pPr>
      <w:rPr>
        <w:rFonts w:hint="default"/>
        <w:lang w:val="ru-RU" w:eastAsia="ru-RU" w:bidi="ru-RU"/>
      </w:rPr>
    </w:lvl>
    <w:lvl w:ilvl="2" w:tplc="E03E6274">
      <w:numFmt w:val="bullet"/>
      <w:lvlText w:val="•"/>
      <w:lvlJc w:val="left"/>
      <w:pPr>
        <w:ind w:left="2595" w:hanging="360"/>
      </w:pPr>
      <w:rPr>
        <w:rFonts w:hint="default"/>
        <w:lang w:val="ru-RU" w:eastAsia="ru-RU" w:bidi="ru-RU"/>
      </w:rPr>
    </w:lvl>
    <w:lvl w:ilvl="3" w:tplc="6548FDF8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4" w:tplc="DF88FED6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16448FF2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E845728">
      <w:numFmt w:val="bullet"/>
      <w:lvlText w:val="•"/>
      <w:lvlJc w:val="left"/>
      <w:pPr>
        <w:ind w:left="5945" w:hanging="360"/>
      </w:pPr>
      <w:rPr>
        <w:rFonts w:hint="default"/>
        <w:lang w:val="ru-RU" w:eastAsia="ru-RU" w:bidi="ru-RU"/>
      </w:rPr>
    </w:lvl>
    <w:lvl w:ilvl="7" w:tplc="1F0EB1F2">
      <w:numFmt w:val="bullet"/>
      <w:lvlText w:val="•"/>
      <w:lvlJc w:val="left"/>
      <w:pPr>
        <w:ind w:left="6782" w:hanging="360"/>
      </w:pPr>
      <w:rPr>
        <w:rFonts w:hint="default"/>
        <w:lang w:val="ru-RU" w:eastAsia="ru-RU" w:bidi="ru-RU"/>
      </w:rPr>
    </w:lvl>
    <w:lvl w:ilvl="8" w:tplc="17F43E36">
      <w:numFmt w:val="bullet"/>
      <w:lvlText w:val="•"/>
      <w:lvlJc w:val="left"/>
      <w:pPr>
        <w:ind w:left="7620" w:hanging="360"/>
      </w:pPr>
      <w:rPr>
        <w:rFonts w:hint="default"/>
        <w:lang w:val="ru-RU" w:eastAsia="ru-RU" w:bidi="ru-RU"/>
      </w:rPr>
    </w:lvl>
  </w:abstractNum>
  <w:abstractNum w:abstractNumId="5">
    <w:nsid w:val="485363E0"/>
    <w:multiLevelType w:val="hybridMultilevel"/>
    <w:tmpl w:val="65F277D8"/>
    <w:lvl w:ilvl="0" w:tplc="122692AC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BBEDBD2">
      <w:numFmt w:val="bullet"/>
      <w:lvlText w:val="•"/>
      <w:lvlJc w:val="left"/>
      <w:pPr>
        <w:ind w:left="1737" w:hanging="360"/>
      </w:pPr>
      <w:rPr>
        <w:rFonts w:hint="default"/>
        <w:lang w:val="ru-RU" w:eastAsia="ru-RU" w:bidi="ru-RU"/>
      </w:rPr>
    </w:lvl>
    <w:lvl w:ilvl="2" w:tplc="C7ACCC32">
      <w:numFmt w:val="bullet"/>
      <w:lvlText w:val="•"/>
      <w:lvlJc w:val="left"/>
      <w:pPr>
        <w:ind w:left="2555" w:hanging="360"/>
      </w:pPr>
      <w:rPr>
        <w:rFonts w:hint="default"/>
        <w:lang w:val="ru-RU" w:eastAsia="ru-RU" w:bidi="ru-RU"/>
      </w:rPr>
    </w:lvl>
    <w:lvl w:ilvl="3" w:tplc="3AB6E842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4" w:tplc="D7268032">
      <w:numFmt w:val="bullet"/>
      <w:lvlText w:val="•"/>
      <w:lvlJc w:val="left"/>
      <w:pPr>
        <w:ind w:left="4190" w:hanging="360"/>
      </w:pPr>
      <w:rPr>
        <w:rFonts w:hint="default"/>
        <w:lang w:val="ru-RU" w:eastAsia="ru-RU" w:bidi="ru-RU"/>
      </w:rPr>
    </w:lvl>
    <w:lvl w:ilvl="5" w:tplc="8AEAD2BE">
      <w:numFmt w:val="bullet"/>
      <w:lvlText w:val="•"/>
      <w:lvlJc w:val="left"/>
      <w:pPr>
        <w:ind w:left="5008" w:hanging="360"/>
      </w:pPr>
      <w:rPr>
        <w:rFonts w:hint="default"/>
        <w:lang w:val="ru-RU" w:eastAsia="ru-RU" w:bidi="ru-RU"/>
      </w:rPr>
    </w:lvl>
    <w:lvl w:ilvl="6" w:tplc="56E880EA">
      <w:numFmt w:val="bullet"/>
      <w:lvlText w:val="•"/>
      <w:lvlJc w:val="left"/>
      <w:pPr>
        <w:ind w:left="5825" w:hanging="360"/>
      </w:pPr>
      <w:rPr>
        <w:rFonts w:hint="default"/>
        <w:lang w:val="ru-RU" w:eastAsia="ru-RU" w:bidi="ru-RU"/>
      </w:rPr>
    </w:lvl>
    <w:lvl w:ilvl="7" w:tplc="0AE2CEF4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8" w:tplc="13666F02">
      <w:numFmt w:val="bullet"/>
      <w:lvlText w:val="•"/>
      <w:lvlJc w:val="left"/>
      <w:pPr>
        <w:ind w:left="7460" w:hanging="360"/>
      </w:pPr>
      <w:rPr>
        <w:rFonts w:hint="default"/>
        <w:lang w:val="ru-RU" w:eastAsia="ru-RU" w:bidi="ru-RU"/>
      </w:rPr>
    </w:lvl>
  </w:abstractNum>
  <w:abstractNum w:abstractNumId="6">
    <w:nsid w:val="5CAC0C05"/>
    <w:multiLevelType w:val="hybridMultilevel"/>
    <w:tmpl w:val="7908C49E"/>
    <w:lvl w:ilvl="0" w:tplc="6EFAFCDE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3125D44">
      <w:numFmt w:val="bullet"/>
      <w:lvlText w:val="•"/>
      <w:lvlJc w:val="left"/>
      <w:pPr>
        <w:ind w:left="1757" w:hanging="360"/>
      </w:pPr>
      <w:rPr>
        <w:rFonts w:hint="default"/>
        <w:lang w:val="ru-RU" w:eastAsia="ru-RU" w:bidi="ru-RU"/>
      </w:rPr>
    </w:lvl>
    <w:lvl w:ilvl="2" w:tplc="68E0CFE0">
      <w:numFmt w:val="bullet"/>
      <w:lvlText w:val="•"/>
      <w:lvlJc w:val="left"/>
      <w:pPr>
        <w:ind w:left="2595" w:hanging="360"/>
      </w:pPr>
      <w:rPr>
        <w:rFonts w:hint="default"/>
        <w:lang w:val="ru-RU" w:eastAsia="ru-RU" w:bidi="ru-RU"/>
      </w:rPr>
    </w:lvl>
    <w:lvl w:ilvl="3" w:tplc="655E29A8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4" w:tplc="8EC80EE0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5" w:tplc="2220992C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9F48276A">
      <w:numFmt w:val="bullet"/>
      <w:lvlText w:val="•"/>
      <w:lvlJc w:val="left"/>
      <w:pPr>
        <w:ind w:left="5945" w:hanging="360"/>
      </w:pPr>
      <w:rPr>
        <w:rFonts w:hint="default"/>
        <w:lang w:val="ru-RU" w:eastAsia="ru-RU" w:bidi="ru-RU"/>
      </w:rPr>
    </w:lvl>
    <w:lvl w:ilvl="7" w:tplc="5240D2B0">
      <w:numFmt w:val="bullet"/>
      <w:lvlText w:val="•"/>
      <w:lvlJc w:val="left"/>
      <w:pPr>
        <w:ind w:left="6782" w:hanging="360"/>
      </w:pPr>
      <w:rPr>
        <w:rFonts w:hint="default"/>
        <w:lang w:val="ru-RU" w:eastAsia="ru-RU" w:bidi="ru-RU"/>
      </w:rPr>
    </w:lvl>
    <w:lvl w:ilvl="8" w:tplc="3752D816">
      <w:numFmt w:val="bullet"/>
      <w:lvlText w:val="•"/>
      <w:lvlJc w:val="left"/>
      <w:pPr>
        <w:ind w:left="7620" w:hanging="360"/>
      </w:pPr>
      <w:rPr>
        <w:rFonts w:hint="default"/>
        <w:lang w:val="ru-RU" w:eastAsia="ru-RU" w:bidi="ru-RU"/>
      </w:rPr>
    </w:lvl>
  </w:abstractNum>
  <w:abstractNum w:abstractNumId="7">
    <w:nsid w:val="73462130"/>
    <w:multiLevelType w:val="hybridMultilevel"/>
    <w:tmpl w:val="C07E3790"/>
    <w:lvl w:ilvl="0" w:tplc="DD50D8F4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8105F5C">
      <w:numFmt w:val="bullet"/>
      <w:lvlText w:val="•"/>
      <w:lvlJc w:val="left"/>
      <w:pPr>
        <w:ind w:left="1737" w:hanging="360"/>
      </w:pPr>
      <w:rPr>
        <w:rFonts w:hint="default"/>
        <w:lang w:val="ru-RU" w:eastAsia="ru-RU" w:bidi="ru-RU"/>
      </w:rPr>
    </w:lvl>
    <w:lvl w:ilvl="2" w:tplc="D6227C36">
      <w:numFmt w:val="bullet"/>
      <w:lvlText w:val="•"/>
      <w:lvlJc w:val="left"/>
      <w:pPr>
        <w:ind w:left="2555" w:hanging="360"/>
      </w:pPr>
      <w:rPr>
        <w:rFonts w:hint="default"/>
        <w:lang w:val="ru-RU" w:eastAsia="ru-RU" w:bidi="ru-RU"/>
      </w:rPr>
    </w:lvl>
    <w:lvl w:ilvl="3" w:tplc="896C97CE">
      <w:numFmt w:val="bullet"/>
      <w:lvlText w:val="•"/>
      <w:lvlJc w:val="left"/>
      <w:pPr>
        <w:ind w:left="3372" w:hanging="360"/>
      </w:pPr>
      <w:rPr>
        <w:rFonts w:hint="default"/>
        <w:lang w:val="ru-RU" w:eastAsia="ru-RU" w:bidi="ru-RU"/>
      </w:rPr>
    </w:lvl>
    <w:lvl w:ilvl="4" w:tplc="3A925BF8">
      <w:numFmt w:val="bullet"/>
      <w:lvlText w:val="•"/>
      <w:lvlJc w:val="left"/>
      <w:pPr>
        <w:ind w:left="4190" w:hanging="360"/>
      </w:pPr>
      <w:rPr>
        <w:rFonts w:hint="default"/>
        <w:lang w:val="ru-RU" w:eastAsia="ru-RU" w:bidi="ru-RU"/>
      </w:rPr>
    </w:lvl>
    <w:lvl w:ilvl="5" w:tplc="985229FA">
      <w:numFmt w:val="bullet"/>
      <w:lvlText w:val="•"/>
      <w:lvlJc w:val="left"/>
      <w:pPr>
        <w:ind w:left="5008" w:hanging="360"/>
      </w:pPr>
      <w:rPr>
        <w:rFonts w:hint="default"/>
        <w:lang w:val="ru-RU" w:eastAsia="ru-RU" w:bidi="ru-RU"/>
      </w:rPr>
    </w:lvl>
    <w:lvl w:ilvl="6" w:tplc="C452320C">
      <w:numFmt w:val="bullet"/>
      <w:lvlText w:val="•"/>
      <w:lvlJc w:val="left"/>
      <w:pPr>
        <w:ind w:left="5825" w:hanging="360"/>
      </w:pPr>
      <w:rPr>
        <w:rFonts w:hint="default"/>
        <w:lang w:val="ru-RU" w:eastAsia="ru-RU" w:bidi="ru-RU"/>
      </w:rPr>
    </w:lvl>
    <w:lvl w:ilvl="7" w:tplc="498AC628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8" w:tplc="78641C8A">
      <w:numFmt w:val="bullet"/>
      <w:lvlText w:val="•"/>
      <w:lvlJc w:val="left"/>
      <w:pPr>
        <w:ind w:left="7460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82DE3"/>
    <w:rsid w:val="00982DE3"/>
    <w:rsid w:val="00C1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2DE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D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2DE3"/>
    <w:pPr>
      <w:ind w:left="28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2DE3"/>
  </w:style>
  <w:style w:type="paragraph" w:customStyle="1" w:styleId="TableParagraph">
    <w:name w:val="Table Paragraph"/>
    <w:basedOn w:val="a"/>
    <w:uiPriority w:val="1"/>
    <w:qFormat/>
    <w:rsid w:val="00982DE3"/>
    <w:pPr>
      <w:ind w:left="919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dcterms:created xsi:type="dcterms:W3CDTF">2018-10-11T10:51:00Z</dcterms:created>
  <dcterms:modified xsi:type="dcterms:W3CDTF">2019-03-26T16:09:00Z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2018-10-11T00:00:00Z</vt:filetime>
  </property>
</Properties>
</file>